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0979C9" w:rsidRDefault="000E0A09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C26A3" w:rsidRPr="002B5ED7" w:rsidRDefault="004C26A3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 xml:space="preserve">по направлению </w:t>
                  </w:r>
                  <w:r w:rsidRPr="00C176A9">
                    <w:t xml:space="preserve">подготовки </w:t>
                  </w:r>
                  <w:r w:rsidRPr="00C176A9">
                    <w:rPr>
                      <w:rFonts w:eastAsia="Courier New"/>
                      <w:lang w:bidi="ru-RU"/>
                    </w:rPr>
                    <w:t>44.04.01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 w:rsidR="00A94210">
                    <w:rPr>
                      <w:rFonts w:eastAsia="Courier New"/>
                      <w:lang w:bidi="ru-RU"/>
                    </w:rPr>
                    <w:t xml:space="preserve">Школьная медиация в системе </w:t>
                  </w:r>
                  <w:r w:rsidR="00A94210" w:rsidRPr="006322DE">
                    <w:rPr>
                      <w:rFonts w:eastAsia="Courier New"/>
                      <w:lang w:bidi="ru-RU"/>
                    </w:rPr>
                    <w:t>гражданско-правового образования</w:t>
                  </w:r>
                  <w:r w:rsidRPr="006322DE">
                    <w:t xml:space="preserve">», утв. приказом ректора ОмГА от </w:t>
                  </w:r>
                  <w:r w:rsidR="00797C33">
                    <w:t>28.03.2022 №28</w:t>
                  </w:r>
                </w:p>
              </w:txbxContent>
            </v:textbox>
          </v:shape>
        </w:pict>
      </w:r>
    </w:p>
    <w:p w:rsidR="002F55E2" w:rsidRPr="000979C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979C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979C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979C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979C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979C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979C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0979C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979C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0979C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979C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0979C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0979C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0979C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0979C9" w:rsidRDefault="000E0A09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C26A3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797C33">
                    <w:rPr>
                      <w:sz w:val="24"/>
                      <w:szCs w:val="24"/>
                    </w:rPr>
                    <w:t>28.03.2022</w:t>
                  </w:r>
                  <w:r w:rsidR="006322DE" w:rsidRPr="006322DE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0979C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979C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979C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979C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979C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979C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94210" w:rsidRPr="000979C9" w:rsidRDefault="00A94210" w:rsidP="00A94210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0979C9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0979C9">
        <w:rPr>
          <w:rStyle w:val="a7"/>
          <w:sz w:val="28"/>
          <w:szCs w:val="28"/>
        </w:rPr>
        <w:t>ПРАКТИЧЕСКОЙ ПОДГОТОВКИ</w:t>
      </w:r>
    </w:p>
    <w:p w:rsidR="001E1E53" w:rsidRPr="000979C9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0979C9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0979C9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0979C9">
        <w:rPr>
          <w:b/>
          <w:bCs/>
          <w:color w:val="000000"/>
          <w:sz w:val="32"/>
          <w:szCs w:val="32"/>
        </w:rPr>
        <w:t>(научно-исследовательская работа)</w:t>
      </w:r>
    </w:p>
    <w:p w:rsidR="002F55E2" w:rsidRPr="000979C9" w:rsidRDefault="0023693F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979C9">
        <w:rPr>
          <w:bCs/>
          <w:sz w:val="24"/>
          <w:szCs w:val="24"/>
        </w:rPr>
        <w:t>К.М.05.02</w:t>
      </w:r>
      <w:r w:rsidR="0025092E" w:rsidRPr="000979C9">
        <w:rPr>
          <w:bCs/>
          <w:sz w:val="24"/>
          <w:szCs w:val="24"/>
        </w:rPr>
        <w:t>(</w:t>
      </w:r>
      <w:r w:rsidR="001E1E53" w:rsidRPr="000979C9">
        <w:rPr>
          <w:bCs/>
          <w:sz w:val="24"/>
          <w:szCs w:val="24"/>
        </w:rPr>
        <w:t>П</w:t>
      </w:r>
      <w:r w:rsidR="0025092E" w:rsidRPr="000979C9">
        <w:rPr>
          <w:bCs/>
          <w:sz w:val="24"/>
          <w:szCs w:val="24"/>
        </w:rPr>
        <w:t>)</w:t>
      </w:r>
    </w:p>
    <w:p w:rsidR="00465871" w:rsidRPr="000979C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0979C9" w:rsidRDefault="006322D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0979C9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2F55E2" w:rsidRPr="000979C9">
        <w:rPr>
          <w:rFonts w:eastAsia="Courier New"/>
          <w:b/>
          <w:sz w:val="24"/>
          <w:szCs w:val="24"/>
          <w:lang w:bidi="ru-RU"/>
        </w:rPr>
        <w:t xml:space="preserve"> </w:t>
      </w:r>
      <w:r w:rsidR="008F15FE" w:rsidRPr="000979C9">
        <w:rPr>
          <w:rFonts w:eastAsia="Courier New"/>
          <w:sz w:val="24"/>
          <w:szCs w:val="24"/>
          <w:lang w:bidi="ru-RU"/>
        </w:rPr>
        <w:t>44.04</w:t>
      </w:r>
      <w:r w:rsidR="006C253D" w:rsidRPr="000979C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0979C9">
        <w:rPr>
          <w:rFonts w:eastAsia="Courier New"/>
          <w:sz w:val="24"/>
          <w:szCs w:val="24"/>
          <w:lang w:bidi="ru-RU"/>
        </w:rPr>
        <w:cr/>
      </w:r>
      <w:r w:rsidR="002F55E2" w:rsidRPr="000979C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0979C9">
        <w:rPr>
          <w:rFonts w:eastAsia="Courier New"/>
          <w:sz w:val="24"/>
          <w:szCs w:val="24"/>
          <w:lang w:bidi="ru-RU"/>
        </w:rPr>
        <w:t>«</w:t>
      </w:r>
      <w:r w:rsidR="0000786D" w:rsidRPr="000979C9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0979C9">
        <w:rPr>
          <w:rFonts w:eastAsia="Courier New"/>
          <w:sz w:val="24"/>
          <w:szCs w:val="24"/>
          <w:lang w:bidi="ru-RU"/>
        </w:rPr>
        <w:t>»</w:t>
      </w:r>
    </w:p>
    <w:p w:rsidR="002F55E2" w:rsidRPr="000979C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979C9" w:rsidRDefault="002F55E2" w:rsidP="002F55E2">
      <w:pPr>
        <w:widowControl/>
        <w:autoSpaceDE/>
        <w:autoSpaceDN/>
        <w:adjustRightInd/>
        <w:jc w:val="center"/>
      </w:pPr>
      <w:r w:rsidRPr="000979C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0979C9">
        <w:t xml:space="preserve"> </w:t>
      </w:r>
    </w:p>
    <w:p w:rsidR="000A0E0E" w:rsidRPr="000979C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0979C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0979C9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0979C9">
        <w:rPr>
          <w:rFonts w:eastAsia="Courier New"/>
          <w:sz w:val="24"/>
          <w:szCs w:val="24"/>
          <w:lang w:bidi="ru-RU"/>
        </w:rPr>
        <w:t xml:space="preserve"> </w:t>
      </w:r>
      <w:r w:rsidR="0025092E" w:rsidRPr="000979C9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0979C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0979C9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0</w:t>
            </w:r>
            <w:r w:rsidR="000A0E0E" w:rsidRPr="000979C9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0979C9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0979C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0979C9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0</w:t>
            </w:r>
            <w:r w:rsidR="000A0E0E" w:rsidRPr="000979C9">
              <w:rPr>
                <w:sz w:val="24"/>
                <w:szCs w:val="24"/>
              </w:rPr>
              <w:t>1</w:t>
            </w:r>
            <w:r w:rsidRPr="000979C9">
              <w:rPr>
                <w:sz w:val="24"/>
                <w:szCs w:val="24"/>
              </w:rPr>
              <w:t>.0</w:t>
            </w:r>
            <w:r w:rsidR="000A0E0E" w:rsidRPr="000979C9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0979C9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979C9">
              <w:rPr>
                <w:szCs w:val="24"/>
              </w:rPr>
              <w:t xml:space="preserve">ПЕДАГОГ </w:t>
            </w:r>
            <w:r w:rsidR="0000786D" w:rsidRPr="000979C9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0979C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0979C9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0</w:t>
            </w:r>
            <w:r w:rsidR="000A0E0E" w:rsidRPr="000979C9">
              <w:rPr>
                <w:sz w:val="24"/>
                <w:szCs w:val="24"/>
              </w:rPr>
              <w:t>1</w:t>
            </w:r>
            <w:r w:rsidRPr="000979C9">
              <w:rPr>
                <w:sz w:val="24"/>
                <w:szCs w:val="24"/>
              </w:rPr>
              <w:t>.0</w:t>
            </w:r>
            <w:r w:rsidR="000A0E0E" w:rsidRPr="000979C9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0979C9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979C9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0979C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0979C9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0979C9">
        <w:rPr>
          <w:i/>
          <w:sz w:val="24"/>
          <w:szCs w:val="24"/>
        </w:rPr>
        <w:t>Типы задач профессиональной деятельности</w:t>
      </w:r>
      <w:r w:rsidRPr="000979C9">
        <w:rPr>
          <w:b/>
          <w:sz w:val="24"/>
          <w:szCs w:val="24"/>
        </w:rPr>
        <w:t xml:space="preserve">: </w:t>
      </w:r>
      <w:r w:rsidR="000A0E0E" w:rsidRPr="000979C9">
        <w:rPr>
          <w:sz w:val="24"/>
          <w:szCs w:val="24"/>
        </w:rPr>
        <w:t>педагогический</w:t>
      </w:r>
      <w:r w:rsidRPr="000979C9">
        <w:rPr>
          <w:sz w:val="24"/>
          <w:szCs w:val="24"/>
        </w:rPr>
        <w:t xml:space="preserve">; </w:t>
      </w:r>
      <w:r w:rsidR="00897DFB" w:rsidRPr="000979C9">
        <w:rPr>
          <w:sz w:val="24"/>
          <w:szCs w:val="24"/>
        </w:rPr>
        <w:t xml:space="preserve">проектный; </w:t>
      </w:r>
      <w:r w:rsidR="002961CA" w:rsidRPr="000979C9">
        <w:rPr>
          <w:sz w:val="24"/>
          <w:szCs w:val="24"/>
        </w:rPr>
        <w:t>научно-исследовательский.</w:t>
      </w:r>
    </w:p>
    <w:p w:rsidR="000A0E0E" w:rsidRPr="000979C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0979C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979C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322DE" w:rsidRPr="000979C9" w:rsidRDefault="00797C33" w:rsidP="006322D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2022</w:t>
      </w:r>
      <w:r w:rsidR="006322DE" w:rsidRPr="000979C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соответственно</w:t>
      </w:r>
    </w:p>
    <w:p w:rsidR="006322DE" w:rsidRPr="000979C9" w:rsidRDefault="006322DE" w:rsidP="006322D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322DE" w:rsidRPr="000979C9" w:rsidRDefault="00797C33" w:rsidP="006322D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6322DE" w:rsidRPr="000979C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соответственно</w:t>
      </w:r>
    </w:p>
    <w:p w:rsidR="006322DE" w:rsidRPr="000979C9" w:rsidRDefault="00797C33" w:rsidP="006322D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2022/2023</w:t>
      </w:r>
      <w:r w:rsidR="006322DE" w:rsidRPr="000979C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A94210" w:rsidRPr="000979C9" w:rsidRDefault="00A94210" w:rsidP="00A9421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94210" w:rsidRPr="000979C9" w:rsidRDefault="00A94210" w:rsidP="00A9421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A94210" w:rsidRPr="000979C9" w:rsidRDefault="00A94210" w:rsidP="00A94210">
      <w:pPr>
        <w:suppressAutoHyphens/>
        <w:rPr>
          <w:sz w:val="24"/>
          <w:szCs w:val="24"/>
        </w:rPr>
      </w:pPr>
      <w:r w:rsidRPr="000979C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797C33">
        <w:rPr>
          <w:sz w:val="24"/>
          <w:szCs w:val="24"/>
        </w:rPr>
        <w:t>Омск 2022</w:t>
      </w:r>
    </w:p>
    <w:p w:rsidR="002F55E2" w:rsidRPr="000979C9" w:rsidRDefault="002F55E2" w:rsidP="00A94210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97DFB" w:rsidRPr="000979C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0979C9">
        <w:rPr>
          <w:sz w:val="24"/>
          <w:szCs w:val="24"/>
        </w:rPr>
        <w:br w:type="page"/>
      </w:r>
      <w:r w:rsidR="00897DFB" w:rsidRPr="000979C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0979C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0979C9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0979C9">
        <w:rPr>
          <w:iCs/>
          <w:sz w:val="24"/>
          <w:szCs w:val="24"/>
        </w:rPr>
        <w:t>к</w:t>
      </w:r>
      <w:r w:rsidR="004D2554" w:rsidRPr="000979C9">
        <w:rPr>
          <w:iCs/>
          <w:sz w:val="24"/>
          <w:szCs w:val="24"/>
        </w:rPr>
        <w:t>.</w:t>
      </w:r>
      <w:r w:rsidRPr="000979C9">
        <w:rPr>
          <w:iCs/>
          <w:sz w:val="24"/>
          <w:szCs w:val="24"/>
        </w:rPr>
        <w:t>б</w:t>
      </w:r>
      <w:r w:rsidR="00897DFB" w:rsidRPr="000979C9">
        <w:rPr>
          <w:iCs/>
          <w:sz w:val="24"/>
          <w:szCs w:val="24"/>
        </w:rPr>
        <w:t>.н.,</w:t>
      </w:r>
      <w:r w:rsidR="00F87BAD" w:rsidRPr="000979C9">
        <w:rPr>
          <w:iCs/>
          <w:sz w:val="24"/>
          <w:szCs w:val="24"/>
        </w:rPr>
        <w:t xml:space="preserve"> </w:t>
      </w:r>
      <w:r w:rsidRPr="000979C9">
        <w:rPr>
          <w:iCs/>
          <w:sz w:val="24"/>
          <w:szCs w:val="24"/>
        </w:rPr>
        <w:t>доцент</w:t>
      </w:r>
      <w:r w:rsidR="00897DFB" w:rsidRPr="000979C9">
        <w:rPr>
          <w:iCs/>
          <w:sz w:val="24"/>
          <w:szCs w:val="24"/>
        </w:rPr>
        <w:t xml:space="preserve"> кафедры ППиСР</w:t>
      </w:r>
      <w:r w:rsidR="00A94210" w:rsidRPr="000979C9">
        <w:rPr>
          <w:iCs/>
          <w:sz w:val="24"/>
          <w:szCs w:val="24"/>
        </w:rPr>
        <w:t xml:space="preserve"> </w:t>
      </w:r>
      <w:r w:rsidR="00F87BAD" w:rsidRPr="000979C9">
        <w:rPr>
          <w:iCs/>
          <w:sz w:val="24"/>
          <w:szCs w:val="24"/>
        </w:rPr>
        <w:t>Е.</w:t>
      </w:r>
      <w:r w:rsidRPr="000979C9">
        <w:rPr>
          <w:iCs/>
          <w:sz w:val="24"/>
          <w:szCs w:val="24"/>
        </w:rPr>
        <w:t>С</w:t>
      </w:r>
      <w:r w:rsidR="00F87BAD" w:rsidRPr="000979C9">
        <w:rPr>
          <w:iCs/>
          <w:sz w:val="24"/>
          <w:szCs w:val="24"/>
        </w:rPr>
        <w:t xml:space="preserve">. </w:t>
      </w:r>
      <w:r w:rsidRPr="000979C9">
        <w:rPr>
          <w:iCs/>
          <w:sz w:val="24"/>
          <w:szCs w:val="24"/>
        </w:rPr>
        <w:t>Денисова</w:t>
      </w:r>
    </w:p>
    <w:p w:rsidR="00A84C24" w:rsidRPr="000979C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979C9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0979C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0979C9">
        <w:rPr>
          <w:spacing w:val="-3"/>
          <w:sz w:val="24"/>
          <w:szCs w:val="24"/>
          <w:lang w:eastAsia="en-US"/>
        </w:rPr>
        <w:t>»</w:t>
      </w:r>
    </w:p>
    <w:p w:rsidR="00A84C24" w:rsidRPr="000979C9" w:rsidRDefault="00A94210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979C9">
        <w:rPr>
          <w:spacing w:val="-3"/>
          <w:sz w:val="24"/>
          <w:szCs w:val="24"/>
          <w:lang w:eastAsia="en-US"/>
        </w:rPr>
        <w:t xml:space="preserve">Протокол от </w:t>
      </w:r>
      <w:r w:rsidR="00797C33">
        <w:rPr>
          <w:sz w:val="24"/>
          <w:szCs w:val="24"/>
        </w:rPr>
        <w:t>25.03.2022</w:t>
      </w:r>
      <w:r w:rsidR="006322DE" w:rsidRPr="000979C9">
        <w:rPr>
          <w:sz w:val="24"/>
          <w:szCs w:val="24"/>
        </w:rPr>
        <w:t xml:space="preserve"> г.</w:t>
      </w:r>
      <w:r w:rsidR="00797C33">
        <w:rPr>
          <w:spacing w:val="-3"/>
          <w:sz w:val="24"/>
          <w:szCs w:val="24"/>
          <w:lang w:eastAsia="en-US"/>
        </w:rPr>
        <w:t xml:space="preserve">  № 8</w:t>
      </w:r>
    </w:p>
    <w:p w:rsidR="00A84C24" w:rsidRPr="000979C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979C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0979C9">
        <w:rPr>
          <w:spacing w:val="-3"/>
          <w:sz w:val="24"/>
          <w:szCs w:val="24"/>
          <w:lang w:eastAsia="en-US"/>
        </w:rPr>
        <w:t>д</w:t>
      </w:r>
      <w:r w:rsidRPr="000979C9">
        <w:rPr>
          <w:spacing w:val="-3"/>
          <w:sz w:val="24"/>
          <w:szCs w:val="24"/>
          <w:lang w:eastAsia="en-US"/>
        </w:rPr>
        <w:t>.п.н., профессор</w:t>
      </w:r>
      <w:r w:rsidR="00A94210" w:rsidRPr="000979C9">
        <w:rPr>
          <w:spacing w:val="-3"/>
          <w:sz w:val="24"/>
          <w:szCs w:val="24"/>
          <w:lang w:eastAsia="en-US"/>
        </w:rPr>
        <w:t xml:space="preserve"> </w:t>
      </w:r>
      <w:r w:rsidR="000A0E0E" w:rsidRPr="000979C9">
        <w:rPr>
          <w:spacing w:val="-3"/>
          <w:sz w:val="24"/>
          <w:szCs w:val="24"/>
          <w:lang w:eastAsia="en-US"/>
        </w:rPr>
        <w:t>Е.В. Лопанова</w:t>
      </w:r>
    </w:p>
    <w:p w:rsidR="008D1051" w:rsidRPr="000979C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979C9">
        <w:rPr>
          <w:spacing w:val="-3"/>
          <w:sz w:val="24"/>
          <w:szCs w:val="24"/>
          <w:lang w:eastAsia="en-US"/>
        </w:rPr>
        <w:br w:type="page"/>
      </w:r>
      <w:r w:rsidR="008D1051" w:rsidRPr="000979C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0979C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0979C9" w:rsidTr="00760479">
        <w:tc>
          <w:tcPr>
            <w:tcW w:w="562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0979C9" w:rsidRDefault="008D1051" w:rsidP="00BD5C01">
            <w:pPr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979C9" w:rsidTr="00760479">
        <w:tc>
          <w:tcPr>
            <w:tcW w:w="562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0979C9" w:rsidRDefault="008D1051" w:rsidP="00BD5C01">
            <w:pPr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979C9" w:rsidTr="00760479">
        <w:tc>
          <w:tcPr>
            <w:tcW w:w="562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0979C9" w:rsidRDefault="008D1051" w:rsidP="00BD5C01">
            <w:pPr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979C9" w:rsidTr="00760479">
        <w:tc>
          <w:tcPr>
            <w:tcW w:w="562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0979C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979C9" w:rsidTr="00760479">
        <w:tc>
          <w:tcPr>
            <w:tcW w:w="562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0979C9" w:rsidRDefault="008D1051" w:rsidP="00BD5C01">
            <w:pPr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979C9" w:rsidTr="00760479">
        <w:tc>
          <w:tcPr>
            <w:tcW w:w="562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0979C9" w:rsidRDefault="0062427A" w:rsidP="0062427A">
            <w:pPr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979C9" w:rsidTr="00760479">
        <w:tc>
          <w:tcPr>
            <w:tcW w:w="562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0979C9" w:rsidRDefault="0062427A" w:rsidP="0062427A">
            <w:pPr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979C9" w:rsidTr="00760479">
        <w:tc>
          <w:tcPr>
            <w:tcW w:w="562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0979C9" w:rsidRDefault="0062427A" w:rsidP="00863F40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0979C9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E902D0" w:rsidRPr="000979C9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0979C9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979C9" w:rsidTr="00760479">
        <w:tc>
          <w:tcPr>
            <w:tcW w:w="562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0979C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0979C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979C9" w:rsidTr="00760479">
        <w:tc>
          <w:tcPr>
            <w:tcW w:w="562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0979C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0979C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979C9" w:rsidTr="00760479">
        <w:tc>
          <w:tcPr>
            <w:tcW w:w="562" w:type="dxa"/>
          </w:tcPr>
          <w:p w:rsidR="0062427A" w:rsidRPr="000979C9" w:rsidRDefault="000603EA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0979C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979C9" w:rsidTr="00760479">
        <w:tc>
          <w:tcPr>
            <w:tcW w:w="562" w:type="dxa"/>
          </w:tcPr>
          <w:p w:rsidR="0062427A" w:rsidRPr="000979C9" w:rsidRDefault="000603EA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0979C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979C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979C9" w:rsidTr="00760479">
        <w:tc>
          <w:tcPr>
            <w:tcW w:w="562" w:type="dxa"/>
          </w:tcPr>
          <w:p w:rsidR="008D1051" w:rsidRPr="000979C9" w:rsidRDefault="000603EA" w:rsidP="00BD5C01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0979C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Фонд</w:t>
            </w:r>
            <w:r w:rsidR="00EA21B1" w:rsidRPr="000979C9">
              <w:rPr>
                <w:sz w:val="24"/>
                <w:szCs w:val="24"/>
              </w:rPr>
              <w:t xml:space="preserve"> оценочных средств (приложение 1</w:t>
            </w:r>
            <w:r w:rsidRPr="000979C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979C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0979C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0979C9" w:rsidRDefault="008D1051" w:rsidP="006322DE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0979C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6322DE" w:rsidRPr="000979C9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6322DE" w:rsidRPr="000979C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0979C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979C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0979C9" w:rsidRDefault="00A84C24" w:rsidP="00A76E53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- </w:t>
      </w:r>
      <w:r w:rsidR="00477664" w:rsidRPr="000979C9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0979C9">
        <w:rPr>
          <w:sz w:val="24"/>
          <w:szCs w:val="24"/>
        </w:rPr>
        <w:t>- магистратура</w:t>
      </w:r>
      <w:r w:rsidR="00477664" w:rsidRPr="000979C9">
        <w:rPr>
          <w:sz w:val="24"/>
          <w:szCs w:val="24"/>
        </w:rPr>
        <w:t xml:space="preserve"> по направлению подготовки </w:t>
      </w:r>
      <w:r w:rsidR="003B113E" w:rsidRPr="000979C9">
        <w:rPr>
          <w:rFonts w:eastAsia="Courier New"/>
          <w:sz w:val="24"/>
          <w:szCs w:val="24"/>
          <w:lang w:bidi="ru-RU"/>
        </w:rPr>
        <w:t>44.04</w:t>
      </w:r>
      <w:r w:rsidR="00853B79" w:rsidRPr="000979C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0979C9">
        <w:rPr>
          <w:sz w:val="24"/>
          <w:szCs w:val="24"/>
        </w:rPr>
        <w:t xml:space="preserve">, </w:t>
      </w:r>
      <w:r w:rsidR="004D0748" w:rsidRPr="000979C9">
        <w:rPr>
          <w:sz w:val="24"/>
          <w:szCs w:val="24"/>
        </w:rPr>
        <w:t>утвержден Приказом Минобрнауки России от 22.02.201</w:t>
      </w:r>
      <w:r w:rsidR="003B113E" w:rsidRPr="000979C9">
        <w:rPr>
          <w:sz w:val="24"/>
          <w:szCs w:val="24"/>
        </w:rPr>
        <w:t>8 N126</w:t>
      </w:r>
      <w:r w:rsidR="004D0748" w:rsidRPr="000979C9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0979C9">
        <w:rPr>
          <w:sz w:val="24"/>
          <w:szCs w:val="24"/>
        </w:rPr>
        <w:t xml:space="preserve"> «</w:t>
      </w:r>
      <w:r w:rsidR="004D0748" w:rsidRPr="000979C9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0979C9">
        <w:rPr>
          <w:sz w:val="24"/>
          <w:szCs w:val="24"/>
        </w:rPr>
        <w:t>сии 15.03.2018 N 50361</w:t>
      </w:r>
      <w:r w:rsidR="004D0748" w:rsidRPr="000979C9">
        <w:rPr>
          <w:sz w:val="24"/>
          <w:szCs w:val="24"/>
        </w:rPr>
        <w:t>)</w:t>
      </w:r>
      <w:r w:rsidRPr="000979C9">
        <w:rPr>
          <w:sz w:val="24"/>
          <w:szCs w:val="24"/>
        </w:rPr>
        <w:t>;</w:t>
      </w:r>
    </w:p>
    <w:p w:rsidR="00A84C24" w:rsidRPr="000979C9" w:rsidRDefault="00A84C24" w:rsidP="00A87886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0979C9" w:rsidRDefault="00A84C24" w:rsidP="00A87886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Рабочая программа </w:t>
      </w:r>
      <w:r w:rsidR="00FB5E34" w:rsidRPr="000979C9">
        <w:rPr>
          <w:sz w:val="24"/>
          <w:szCs w:val="24"/>
        </w:rPr>
        <w:t>практики</w:t>
      </w:r>
      <w:r w:rsidRPr="000979C9">
        <w:rPr>
          <w:sz w:val="24"/>
          <w:szCs w:val="24"/>
        </w:rPr>
        <w:t xml:space="preserve"> составлена в соответствии с локальными норматив</w:t>
      </w:r>
      <w:r w:rsidR="00797C33">
        <w:rPr>
          <w:sz w:val="24"/>
          <w:szCs w:val="24"/>
        </w:rPr>
        <w:t>ными актами ЧУ</w:t>
      </w:r>
      <w:r w:rsidRPr="000979C9">
        <w:rPr>
          <w:sz w:val="24"/>
          <w:szCs w:val="24"/>
        </w:rPr>
        <w:t>ОО ВО «Омская гуманитарная академия» (далее – Академия</w:t>
      </w:r>
      <w:r w:rsidR="00FB5E34" w:rsidRPr="000979C9">
        <w:rPr>
          <w:sz w:val="24"/>
          <w:szCs w:val="24"/>
        </w:rPr>
        <w:t>; Ом</w:t>
      </w:r>
      <w:r w:rsidRPr="000979C9">
        <w:rPr>
          <w:sz w:val="24"/>
          <w:szCs w:val="24"/>
        </w:rPr>
        <w:t>ГА):</w:t>
      </w:r>
    </w:p>
    <w:p w:rsidR="00A84C24" w:rsidRPr="000979C9" w:rsidRDefault="00A84C24" w:rsidP="00A87886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0979C9" w:rsidRDefault="00A84C24" w:rsidP="00A87886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0979C9" w:rsidRDefault="00A94210" w:rsidP="006C2375">
      <w:pPr>
        <w:ind w:firstLine="709"/>
        <w:jc w:val="both"/>
        <w:rPr>
          <w:sz w:val="24"/>
          <w:szCs w:val="24"/>
          <w:lang w:eastAsia="en-US"/>
        </w:rPr>
      </w:pPr>
      <w:r w:rsidRPr="000979C9">
        <w:rPr>
          <w:sz w:val="24"/>
          <w:szCs w:val="24"/>
        </w:rPr>
        <w:t xml:space="preserve">- </w:t>
      </w:r>
      <w:r w:rsidRPr="000979C9">
        <w:rPr>
          <w:color w:val="000000"/>
          <w:sz w:val="24"/>
          <w:szCs w:val="24"/>
        </w:rPr>
        <w:t>«</w:t>
      </w:r>
      <w:r w:rsidRPr="000979C9">
        <w:rPr>
          <w:sz w:val="24"/>
          <w:szCs w:val="24"/>
        </w:rPr>
        <w:t>Положением  о практической подготовке обучающихся»</w:t>
      </w:r>
      <w:r w:rsidRPr="000979C9">
        <w:rPr>
          <w:color w:val="000000"/>
          <w:sz w:val="24"/>
          <w:szCs w:val="24"/>
        </w:rPr>
        <w:t xml:space="preserve">, </w:t>
      </w:r>
      <w:r w:rsidRPr="000979C9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0979C9" w:rsidRDefault="00A84C24" w:rsidP="00A87886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0979C9" w:rsidRDefault="00A84C24" w:rsidP="00A87886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0979C9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0979C9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0979C9">
        <w:rPr>
          <w:sz w:val="24"/>
          <w:szCs w:val="24"/>
          <w:lang w:eastAsia="en-US"/>
        </w:rPr>
        <w:t xml:space="preserve"> </w:t>
      </w:r>
      <w:r w:rsidR="007074EC" w:rsidRPr="000979C9">
        <w:rPr>
          <w:sz w:val="24"/>
          <w:szCs w:val="24"/>
        </w:rPr>
        <w:t>–</w:t>
      </w:r>
      <w:r w:rsidR="0073556F" w:rsidRPr="000979C9">
        <w:rPr>
          <w:sz w:val="24"/>
          <w:szCs w:val="24"/>
        </w:rPr>
        <w:t xml:space="preserve"> магистратура</w:t>
      </w:r>
      <w:r w:rsidRPr="000979C9">
        <w:rPr>
          <w:sz w:val="24"/>
          <w:szCs w:val="24"/>
        </w:rPr>
        <w:t xml:space="preserve"> по направлению подготовки </w:t>
      </w:r>
      <w:r w:rsidR="0073556F" w:rsidRPr="000979C9">
        <w:rPr>
          <w:rFonts w:eastAsia="Courier New"/>
          <w:sz w:val="24"/>
          <w:szCs w:val="24"/>
          <w:lang w:bidi="ru-RU"/>
        </w:rPr>
        <w:t>44.04</w:t>
      </w:r>
      <w:r w:rsidR="000A0E0E" w:rsidRPr="000979C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0979C9">
        <w:rPr>
          <w:sz w:val="24"/>
          <w:szCs w:val="24"/>
          <w:lang w:eastAsia="en-US"/>
        </w:rPr>
        <w:t xml:space="preserve"> </w:t>
      </w:r>
      <w:r w:rsidRPr="000979C9">
        <w:rPr>
          <w:sz w:val="24"/>
          <w:szCs w:val="24"/>
          <w:lang w:eastAsia="en-US"/>
        </w:rPr>
        <w:t>направленность (профиль) программы: «</w:t>
      </w:r>
      <w:r w:rsidR="002961CA" w:rsidRPr="000979C9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0979C9">
        <w:rPr>
          <w:sz w:val="24"/>
          <w:szCs w:val="24"/>
        </w:rPr>
        <w:t xml:space="preserve">»; </w:t>
      </w:r>
      <w:r w:rsidRPr="000979C9">
        <w:rPr>
          <w:sz w:val="24"/>
          <w:szCs w:val="24"/>
          <w:lang w:eastAsia="en-US"/>
        </w:rPr>
        <w:t xml:space="preserve">форма обучения – очная на </w:t>
      </w:r>
      <w:r w:rsidR="00797C33">
        <w:rPr>
          <w:sz w:val="24"/>
          <w:szCs w:val="24"/>
          <w:lang w:eastAsia="en-US"/>
        </w:rPr>
        <w:t>2022/2023</w:t>
      </w:r>
      <w:r w:rsidRPr="000979C9">
        <w:rPr>
          <w:sz w:val="24"/>
          <w:szCs w:val="24"/>
          <w:lang w:eastAsia="en-US"/>
        </w:rPr>
        <w:t xml:space="preserve"> учебный год,</w:t>
      </w:r>
      <w:r w:rsidRPr="000979C9">
        <w:rPr>
          <w:sz w:val="24"/>
          <w:szCs w:val="24"/>
        </w:rPr>
        <w:t xml:space="preserve"> </w:t>
      </w:r>
      <w:r w:rsidRPr="000979C9">
        <w:rPr>
          <w:sz w:val="24"/>
          <w:szCs w:val="24"/>
          <w:lang w:eastAsia="en-US"/>
        </w:rPr>
        <w:t xml:space="preserve">утвержденным приказом ректора от </w:t>
      </w:r>
      <w:r w:rsidR="00797C33">
        <w:t>28.03.2022 №28</w:t>
      </w:r>
      <w:r w:rsidRPr="000979C9">
        <w:rPr>
          <w:sz w:val="24"/>
          <w:szCs w:val="24"/>
          <w:lang w:eastAsia="en-US"/>
        </w:rPr>
        <w:t>;</w:t>
      </w:r>
    </w:p>
    <w:p w:rsidR="00477664" w:rsidRPr="000979C9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0979C9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0979C9">
        <w:rPr>
          <w:sz w:val="24"/>
          <w:szCs w:val="24"/>
        </w:rPr>
        <w:t>–</w:t>
      </w:r>
      <w:r w:rsidR="00E8476D" w:rsidRPr="000979C9">
        <w:rPr>
          <w:sz w:val="24"/>
          <w:szCs w:val="24"/>
        </w:rPr>
        <w:t xml:space="preserve"> </w:t>
      </w:r>
      <w:r w:rsidR="0073556F" w:rsidRPr="000979C9">
        <w:rPr>
          <w:sz w:val="24"/>
          <w:szCs w:val="24"/>
        </w:rPr>
        <w:t>магистратура</w:t>
      </w:r>
      <w:r w:rsidRPr="000979C9">
        <w:rPr>
          <w:sz w:val="24"/>
          <w:szCs w:val="24"/>
        </w:rPr>
        <w:t xml:space="preserve"> по направлению подготовки </w:t>
      </w:r>
      <w:r w:rsidR="0073556F" w:rsidRPr="000979C9">
        <w:rPr>
          <w:rFonts w:eastAsia="Courier New"/>
          <w:sz w:val="24"/>
          <w:szCs w:val="24"/>
          <w:lang w:bidi="ru-RU"/>
        </w:rPr>
        <w:t>44.04</w:t>
      </w:r>
      <w:r w:rsidR="000A0E0E" w:rsidRPr="000979C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0979C9">
        <w:rPr>
          <w:sz w:val="24"/>
          <w:szCs w:val="24"/>
          <w:lang w:eastAsia="en-US"/>
        </w:rPr>
        <w:t xml:space="preserve"> </w:t>
      </w:r>
      <w:r w:rsidRPr="000979C9">
        <w:rPr>
          <w:sz w:val="24"/>
          <w:szCs w:val="24"/>
          <w:lang w:eastAsia="en-US"/>
        </w:rPr>
        <w:t>направленность (профиль) программы: «</w:t>
      </w:r>
      <w:r w:rsidR="002961CA" w:rsidRPr="000979C9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0979C9">
        <w:rPr>
          <w:sz w:val="24"/>
          <w:szCs w:val="24"/>
        </w:rPr>
        <w:t xml:space="preserve">»; форма обучения – заочная на </w:t>
      </w:r>
      <w:r w:rsidR="00797C33">
        <w:rPr>
          <w:sz w:val="24"/>
          <w:szCs w:val="24"/>
        </w:rPr>
        <w:t>2022/2023</w:t>
      </w:r>
      <w:r w:rsidRPr="000979C9">
        <w:rPr>
          <w:sz w:val="24"/>
          <w:szCs w:val="24"/>
        </w:rPr>
        <w:t xml:space="preserve"> учебный год, </w:t>
      </w:r>
      <w:r w:rsidRPr="000979C9">
        <w:rPr>
          <w:sz w:val="24"/>
          <w:szCs w:val="24"/>
          <w:lang w:eastAsia="en-US"/>
        </w:rPr>
        <w:t>утвержденным прика</w:t>
      </w:r>
      <w:r w:rsidRPr="000979C9">
        <w:rPr>
          <w:sz w:val="24"/>
          <w:szCs w:val="24"/>
          <w:lang w:eastAsia="en-US"/>
        </w:rPr>
        <w:lastRenderedPageBreak/>
        <w:t xml:space="preserve">зом ректора от </w:t>
      </w:r>
      <w:r w:rsidR="00797C33">
        <w:t>28.03.2022 №28</w:t>
      </w:r>
      <w:r w:rsidRPr="000979C9">
        <w:rPr>
          <w:sz w:val="24"/>
          <w:szCs w:val="24"/>
          <w:lang w:eastAsia="en-US"/>
        </w:rPr>
        <w:t>.</w:t>
      </w:r>
    </w:p>
    <w:p w:rsidR="00477664" w:rsidRPr="000979C9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1E1E53" w:rsidRPr="000979C9">
        <w:rPr>
          <w:b/>
          <w:bCs/>
          <w:sz w:val="24"/>
          <w:szCs w:val="24"/>
        </w:rPr>
        <w:t>Производственная</w:t>
      </w:r>
      <w:r w:rsidRPr="000979C9">
        <w:rPr>
          <w:b/>
          <w:bCs/>
          <w:sz w:val="24"/>
          <w:szCs w:val="24"/>
        </w:rPr>
        <w:t xml:space="preserve"> </w:t>
      </w:r>
      <w:r w:rsidR="001E1E53" w:rsidRPr="000979C9">
        <w:rPr>
          <w:b/>
          <w:bCs/>
          <w:sz w:val="24"/>
          <w:szCs w:val="24"/>
        </w:rPr>
        <w:t xml:space="preserve">практика </w:t>
      </w:r>
      <w:r w:rsidRPr="000979C9">
        <w:rPr>
          <w:b/>
          <w:bCs/>
          <w:sz w:val="24"/>
          <w:szCs w:val="24"/>
        </w:rPr>
        <w:t>(</w:t>
      </w:r>
      <w:r w:rsidR="00E8476D" w:rsidRPr="000979C9">
        <w:rPr>
          <w:b/>
          <w:bCs/>
          <w:sz w:val="24"/>
          <w:szCs w:val="24"/>
        </w:rPr>
        <w:t>научно-исследовательская работа</w:t>
      </w:r>
      <w:r w:rsidR="00207A66" w:rsidRPr="000979C9">
        <w:rPr>
          <w:b/>
          <w:bCs/>
          <w:sz w:val="24"/>
          <w:szCs w:val="24"/>
        </w:rPr>
        <w:t>)</w:t>
      </w:r>
      <w:r w:rsidRPr="000979C9">
        <w:rPr>
          <w:sz w:val="24"/>
          <w:szCs w:val="24"/>
        </w:rPr>
        <w:t xml:space="preserve">» в течение </w:t>
      </w:r>
      <w:r w:rsidR="00A94210" w:rsidRPr="000979C9">
        <w:rPr>
          <w:sz w:val="24"/>
          <w:szCs w:val="24"/>
        </w:rPr>
        <w:t>202</w:t>
      </w:r>
      <w:r w:rsidR="00797C33">
        <w:rPr>
          <w:sz w:val="24"/>
          <w:szCs w:val="24"/>
        </w:rPr>
        <w:t>2/2023</w:t>
      </w:r>
      <w:r w:rsidRPr="000979C9">
        <w:rPr>
          <w:sz w:val="24"/>
          <w:szCs w:val="24"/>
        </w:rPr>
        <w:t xml:space="preserve"> учебного года:</w:t>
      </w:r>
    </w:p>
    <w:p w:rsidR="00477664" w:rsidRPr="000979C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0979C9">
        <w:rPr>
          <w:sz w:val="24"/>
          <w:szCs w:val="24"/>
        </w:rPr>
        <w:t>ательной программы - магистратура</w:t>
      </w:r>
      <w:r w:rsidRPr="000979C9">
        <w:rPr>
          <w:sz w:val="24"/>
          <w:szCs w:val="24"/>
        </w:rPr>
        <w:t xml:space="preserve"> по направлению подготовки </w:t>
      </w:r>
      <w:r w:rsidR="00B61D7D" w:rsidRPr="000979C9">
        <w:rPr>
          <w:rFonts w:eastAsia="Courier New"/>
          <w:sz w:val="24"/>
          <w:szCs w:val="24"/>
          <w:lang w:bidi="ru-RU"/>
        </w:rPr>
        <w:t>44.04</w:t>
      </w:r>
      <w:r w:rsidR="000A0E0E" w:rsidRPr="000979C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0979C9">
        <w:rPr>
          <w:sz w:val="24"/>
          <w:szCs w:val="24"/>
          <w:lang w:eastAsia="en-US"/>
        </w:rPr>
        <w:t xml:space="preserve"> </w:t>
      </w:r>
      <w:r w:rsidRPr="000979C9">
        <w:rPr>
          <w:sz w:val="24"/>
          <w:szCs w:val="24"/>
          <w:lang w:eastAsia="en-US"/>
        </w:rPr>
        <w:t>направленность (профиль) программы: «</w:t>
      </w:r>
      <w:r w:rsidR="002961CA" w:rsidRPr="000979C9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0979C9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797C33">
        <w:rPr>
          <w:sz w:val="24"/>
          <w:szCs w:val="24"/>
        </w:rPr>
        <w:t>2022/2023</w:t>
      </w:r>
      <w:r w:rsidRPr="000979C9">
        <w:rPr>
          <w:sz w:val="24"/>
          <w:szCs w:val="24"/>
        </w:rPr>
        <w:t xml:space="preserve"> учебного года.</w:t>
      </w:r>
    </w:p>
    <w:p w:rsidR="00477664" w:rsidRPr="000979C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0979C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0979C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Вид практики: </w:t>
      </w:r>
      <w:r w:rsidRPr="000979C9">
        <w:rPr>
          <w:rFonts w:ascii="Times New Roman" w:hAnsi="Times New Roman"/>
          <w:b/>
          <w:sz w:val="24"/>
          <w:szCs w:val="24"/>
        </w:rPr>
        <w:t xml:space="preserve"> </w:t>
      </w:r>
      <w:r w:rsidR="001E1E53" w:rsidRPr="000979C9">
        <w:rPr>
          <w:rFonts w:ascii="Times New Roman" w:hAnsi="Times New Roman"/>
          <w:b/>
          <w:sz w:val="24"/>
          <w:szCs w:val="24"/>
        </w:rPr>
        <w:t>Производственная</w:t>
      </w:r>
      <w:r w:rsidRPr="000979C9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0979C9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>Тип практики:</w:t>
      </w:r>
      <w:r w:rsidRPr="000979C9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0979C9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0979C9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0979C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0979C9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979C9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0979C9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 w:rsidRPr="000979C9">
        <w:rPr>
          <w:rFonts w:ascii="Times New Roman" w:hAnsi="Times New Roman"/>
          <w:sz w:val="24"/>
          <w:szCs w:val="24"/>
        </w:rPr>
        <w:t>:</w:t>
      </w:r>
    </w:p>
    <w:p w:rsidR="003E06C2" w:rsidRPr="000979C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0979C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0979C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0979C9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9C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0979C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0979C9">
        <w:rPr>
          <w:rFonts w:eastAsia="Times New Roman"/>
          <w:sz w:val="24"/>
          <w:szCs w:val="24"/>
          <w:lang w:eastAsia="en-US"/>
        </w:rPr>
        <w:tab/>
      </w:r>
    </w:p>
    <w:p w:rsidR="000A41E4" w:rsidRPr="000979C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0979C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0979C9">
        <w:rPr>
          <w:sz w:val="24"/>
          <w:szCs w:val="24"/>
        </w:rPr>
        <w:t xml:space="preserve">обучения при прохождении </w:t>
      </w:r>
      <w:r w:rsidR="00863F40" w:rsidRPr="000979C9">
        <w:rPr>
          <w:b/>
          <w:sz w:val="24"/>
          <w:szCs w:val="24"/>
        </w:rPr>
        <w:t>производственн</w:t>
      </w:r>
      <w:r w:rsidRPr="000979C9">
        <w:rPr>
          <w:b/>
          <w:sz w:val="24"/>
          <w:szCs w:val="24"/>
        </w:rPr>
        <w:t xml:space="preserve">ой практики </w:t>
      </w:r>
      <w:r w:rsidRPr="000979C9">
        <w:rPr>
          <w:b/>
          <w:bCs/>
          <w:caps/>
          <w:sz w:val="24"/>
          <w:szCs w:val="24"/>
        </w:rPr>
        <w:t>(</w:t>
      </w:r>
      <w:r w:rsidR="00B61D7D" w:rsidRPr="000979C9">
        <w:rPr>
          <w:b/>
          <w:bCs/>
          <w:sz w:val="24"/>
          <w:szCs w:val="24"/>
        </w:rPr>
        <w:t>научно-исследовательская работа</w:t>
      </w:r>
      <w:r w:rsidRPr="000979C9">
        <w:rPr>
          <w:b/>
          <w:bCs/>
          <w:caps/>
          <w:sz w:val="24"/>
          <w:szCs w:val="24"/>
        </w:rPr>
        <w:t>)</w:t>
      </w:r>
      <w:r w:rsidRPr="000979C9">
        <w:rPr>
          <w:sz w:val="24"/>
          <w:szCs w:val="24"/>
        </w:rPr>
        <w:t xml:space="preserve"> </w:t>
      </w:r>
      <w:r w:rsidRPr="000979C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0979C9">
        <w:rPr>
          <w:sz w:val="24"/>
          <w:szCs w:val="24"/>
          <w:lang w:eastAsia="en-US"/>
        </w:rPr>
        <w:t xml:space="preserve">на формирование </w:t>
      </w:r>
      <w:r w:rsidR="000A41E4" w:rsidRPr="000979C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0979C9">
        <w:rPr>
          <w:sz w:val="24"/>
          <w:szCs w:val="24"/>
          <w:lang w:eastAsia="en-US"/>
        </w:rPr>
        <w:t xml:space="preserve">: </w:t>
      </w:r>
    </w:p>
    <w:p w:rsidR="00A84C24" w:rsidRPr="000979C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0979C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979C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0979C9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979C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0979C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0979C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979C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0979C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0979C9">
              <w:rPr>
                <w:iCs/>
                <w:sz w:val="22"/>
                <w:szCs w:val="22"/>
              </w:rPr>
              <w:t>,</w:t>
            </w:r>
            <w:r w:rsidRPr="000979C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5E071C" w:rsidRPr="000979C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1C" w:rsidRPr="000979C9" w:rsidRDefault="005E071C">
            <w:pPr>
              <w:rPr>
                <w:sz w:val="24"/>
                <w:szCs w:val="24"/>
                <w:lang w:eastAsia="en-US"/>
              </w:rPr>
            </w:pPr>
            <w:r w:rsidRPr="000979C9">
              <w:rPr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1C" w:rsidRPr="000979C9" w:rsidRDefault="005E071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0979C9">
              <w:rPr>
                <w:rFonts w:eastAsia="Times New Roman"/>
                <w:sz w:val="24"/>
                <w:szCs w:val="24"/>
                <w:lang w:eastAsia="en-US"/>
              </w:rPr>
              <w:t xml:space="preserve">УК-1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1C" w:rsidRPr="000979C9" w:rsidRDefault="005E071C">
            <w:pPr>
              <w:pStyle w:val="TableParagraph"/>
              <w:ind w:left="107" w:right="99"/>
              <w:jc w:val="both"/>
              <w:rPr>
                <w:kern w:val="24"/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ИУК-1.1.</w:t>
            </w:r>
            <w:r w:rsidRPr="000979C9">
              <w:rPr>
                <w:kern w:val="24"/>
                <w:sz w:val="24"/>
                <w:szCs w:val="24"/>
              </w:rPr>
              <w:t xml:space="preserve"> </w:t>
            </w:r>
          </w:p>
          <w:p w:rsidR="005E071C" w:rsidRPr="000979C9" w:rsidRDefault="005E071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0979C9">
              <w:rPr>
                <w:i/>
                <w:sz w:val="24"/>
                <w:szCs w:val="24"/>
              </w:rPr>
              <w:t>Знает</w:t>
            </w:r>
            <w:r w:rsidRPr="000979C9">
              <w:rPr>
                <w:sz w:val="24"/>
                <w:szCs w:val="24"/>
              </w:rPr>
              <w:t xml:space="preserve">: </w:t>
            </w:r>
            <w:r w:rsidRPr="000979C9">
              <w:rPr>
                <w:bCs/>
                <w:color w:val="000000"/>
              </w:rPr>
              <w:t>проблемные ситуации в процессе анализа проблемы, этапы ее разрешения с учетом вариативных контекстов</w:t>
            </w:r>
            <w:r w:rsidRPr="000979C9">
              <w:rPr>
                <w:sz w:val="24"/>
                <w:szCs w:val="24"/>
              </w:rPr>
              <w:t xml:space="preserve"> </w:t>
            </w:r>
          </w:p>
          <w:p w:rsidR="005E071C" w:rsidRPr="000979C9" w:rsidRDefault="005E071C">
            <w:pPr>
              <w:pStyle w:val="TableParagraph"/>
              <w:ind w:left="107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ИУК-1.2</w:t>
            </w:r>
            <w:r w:rsidRPr="000979C9">
              <w:rPr>
                <w:kern w:val="24"/>
                <w:sz w:val="24"/>
                <w:szCs w:val="24"/>
              </w:rPr>
              <w:t xml:space="preserve"> </w:t>
            </w:r>
          </w:p>
          <w:p w:rsidR="005E071C" w:rsidRPr="000979C9" w:rsidRDefault="005E071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0979C9">
              <w:rPr>
                <w:i/>
                <w:sz w:val="24"/>
                <w:szCs w:val="24"/>
              </w:rPr>
              <w:t>Умеет</w:t>
            </w:r>
            <w:r w:rsidRPr="000979C9">
              <w:rPr>
                <w:bCs/>
                <w:color w:val="000000"/>
              </w:rPr>
              <w:t xml:space="preserve"> грамотно, логично, аргументировано формулирует собственные суждения и оценки, предлагает стратегию действий</w:t>
            </w:r>
            <w:r w:rsidRPr="000979C9">
              <w:rPr>
                <w:sz w:val="24"/>
                <w:szCs w:val="24"/>
              </w:rPr>
              <w:t>.</w:t>
            </w:r>
          </w:p>
          <w:p w:rsidR="005E071C" w:rsidRPr="000979C9" w:rsidRDefault="005E071C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0979C9">
              <w:rPr>
                <w:rFonts w:eastAsia="Times New Roman"/>
                <w:kern w:val="24"/>
                <w:sz w:val="24"/>
                <w:szCs w:val="24"/>
              </w:rPr>
              <w:t>ИУК 1.3</w:t>
            </w:r>
          </w:p>
          <w:p w:rsidR="005E071C" w:rsidRPr="000979C9" w:rsidRDefault="005E071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0979C9">
              <w:rPr>
                <w:bCs/>
                <w:i/>
                <w:color w:val="000000"/>
              </w:rPr>
              <w:t>Умеет</w:t>
            </w:r>
            <w:r w:rsidRPr="000979C9">
              <w:rPr>
                <w:bCs/>
                <w:color w:val="000000"/>
              </w:rPr>
              <w:t xml:space="preserve"> определять и оценивать практические последствия реализации действий по разрешению проблемной ситуации</w:t>
            </w:r>
            <w:r w:rsidRPr="000979C9">
              <w:rPr>
                <w:sz w:val="24"/>
                <w:szCs w:val="24"/>
              </w:rPr>
              <w:t xml:space="preserve"> .</w:t>
            </w:r>
          </w:p>
          <w:p w:rsidR="005E071C" w:rsidRPr="000979C9" w:rsidRDefault="005E071C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0979C9">
              <w:rPr>
                <w:rFonts w:eastAsia="Times New Roman"/>
                <w:kern w:val="24"/>
                <w:sz w:val="24"/>
                <w:szCs w:val="24"/>
              </w:rPr>
              <w:t>ИУК 1.4</w:t>
            </w:r>
          </w:p>
          <w:p w:rsidR="005E071C" w:rsidRPr="000979C9" w:rsidRDefault="005E071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0979C9">
              <w:rPr>
                <w:bCs/>
                <w:i/>
                <w:color w:val="000000"/>
              </w:rPr>
              <w:t>Владеет</w:t>
            </w:r>
            <w:r w:rsidRPr="000979C9">
              <w:rPr>
                <w:bCs/>
                <w:color w:val="000000"/>
              </w:rPr>
              <w:t xml:space="preserve"> навыком критически анализировать  и выбирать информацию, необходимую для выработки стратегии действий по разрешению проблемной ситуации</w:t>
            </w:r>
            <w:r w:rsidRPr="000979C9">
              <w:rPr>
                <w:rFonts w:eastAsia="Times New Roman"/>
                <w:kern w:val="24"/>
                <w:sz w:val="24"/>
                <w:szCs w:val="24"/>
              </w:rPr>
              <w:t>.</w:t>
            </w:r>
          </w:p>
          <w:p w:rsidR="005E071C" w:rsidRPr="000979C9" w:rsidRDefault="005E071C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0979C9">
              <w:rPr>
                <w:rFonts w:eastAsia="Times New Roman"/>
                <w:kern w:val="24"/>
                <w:sz w:val="24"/>
                <w:szCs w:val="24"/>
              </w:rPr>
              <w:t xml:space="preserve">ИУК 1.5 </w:t>
            </w:r>
          </w:p>
          <w:p w:rsidR="005E071C" w:rsidRPr="000979C9" w:rsidRDefault="005E071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0979C9">
              <w:rPr>
                <w:bCs/>
                <w:i/>
                <w:color w:val="000000"/>
              </w:rPr>
              <w:lastRenderedPageBreak/>
              <w:t>Владеет</w:t>
            </w:r>
            <w:r w:rsidRPr="000979C9">
              <w:rPr>
                <w:bCs/>
                <w:color w:val="000000"/>
              </w:rPr>
              <w:t xml:space="preserve"> различными вариантами решения проблемной ситуации на основе системного подхода, оценивает их преимущества и риски</w:t>
            </w:r>
            <w:r w:rsidRPr="000979C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A6809" w:rsidRPr="000979C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>
            <w:pPr>
              <w:rPr>
                <w:sz w:val="22"/>
                <w:szCs w:val="22"/>
                <w:lang w:eastAsia="en-US"/>
              </w:rPr>
            </w:pPr>
            <w:r w:rsidRPr="000979C9">
              <w:rPr>
                <w:sz w:val="22"/>
                <w:szCs w:val="22"/>
                <w:lang w:eastAsia="en-US"/>
              </w:rPr>
              <w:lastRenderedPageBreak/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0979C9">
              <w:rPr>
                <w:rFonts w:eastAsia="Times New Roman"/>
                <w:sz w:val="22"/>
                <w:szCs w:val="22"/>
                <w:lang w:eastAsia="en-US"/>
              </w:rPr>
              <w:t xml:space="preserve">УК-3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0979C9">
              <w:t>ИУК-3.1.</w:t>
            </w:r>
            <w:r w:rsidRPr="000979C9">
              <w:rPr>
                <w:kern w:val="24"/>
              </w:rPr>
              <w:t xml:space="preserve"> </w:t>
            </w:r>
          </w:p>
          <w:p w:rsidR="008A6809" w:rsidRPr="000979C9" w:rsidRDefault="008A680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0979C9">
              <w:rPr>
                <w:i/>
                <w:sz w:val="22"/>
                <w:szCs w:val="22"/>
              </w:rPr>
              <w:t>Знает</w:t>
            </w:r>
            <w:r w:rsidRPr="000979C9">
              <w:rPr>
                <w:sz w:val="22"/>
                <w:szCs w:val="22"/>
              </w:rPr>
              <w:t xml:space="preserve"> </w:t>
            </w:r>
            <w:r w:rsidRPr="000979C9">
              <w:rPr>
                <w:bCs/>
                <w:color w:val="000000"/>
                <w:sz w:val="22"/>
                <w:szCs w:val="22"/>
              </w:rPr>
              <w:t>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  <w:p w:rsidR="008A6809" w:rsidRPr="000979C9" w:rsidRDefault="008A6809">
            <w:pPr>
              <w:pStyle w:val="TableParagraph"/>
              <w:ind w:left="107" w:right="99"/>
              <w:contextualSpacing/>
              <w:jc w:val="both"/>
              <w:rPr>
                <w:kern w:val="24"/>
              </w:rPr>
            </w:pPr>
            <w:r w:rsidRPr="000979C9">
              <w:t>ИУК-3.2</w:t>
            </w:r>
            <w:r w:rsidRPr="000979C9">
              <w:rPr>
                <w:kern w:val="24"/>
              </w:rPr>
              <w:t xml:space="preserve"> </w:t>
            </w:r>
          </w:p>
          <w:p w:rsidR="008A6809" w:rsidRPr="000979C9" w:rsidRDefault="008A680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0979C9">
              <w:rPr>
                <w:i/>
                <w:sz w:val="22"/>
                <w:szCs w:val="22"/>
              </w:rPr>
              <w:t>Умеет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  <w:r w:rsidRPr="000979C9">
              <w:rPr>
                <w:sz w:val="22"/>
                <w:szCs w:val="22"/>
              </w:rPr>
              <w:t>.</w:t>
            </w:r>
          </w:p>
          <w:p w:rsidR="008A6809" w:rsidRPr="000979C9" w:rsidRDefault="008A6809">
            <w:pPr>
              <w:rPr>
                <w:rFonts w:eastAsia="Times New Roman"/>
                <w:kern w:val="24"/>
                <w:sz w:val="22"/>
                <w:szCs w:val="22"/>
              </w:rPr>
            </w:pPr>
            <w:r w:rsidRPr="000979C9">
              <w:rPr>
                <w:rFonts w:eastAsia="Times New Roman"/>
                <w:kern w:val="24"/>
                <w:sz w:val="22"/>
                <w:szCs w:val="22"/>
              </w:rPr>
              <w:t>ИУК 3.3</w:t>
            </w:r>
          </w:p>
          <w:p w:rsidR="008A6809" w:rsidRPr="000979C9" w:rsidRDefault="008A680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0979C9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учитывать в совместной деятельности особенности поведения и общения разных людей</w:t>
            </w:r>
            <w:r w:rsidRPr="000979C9">
              <w:rPr>
                <w:sz w:val="22"/>
                <w:szCs w:val="22"/>
              </w:rPr>
              <w:t>.</w:t>
            </w:r>
          </w:p>
          <w:p w:rsidR="008A6809" w:rsidRPr="000979C9" w:rsidRDefault="008A6809">
            <w:pPr>
              <w:rPr>
                <w:rFonts w:eastAsia="Times New Roman"/>
                <w:kern w:val="24"/>
                <w:sz w:val="22"/>
                <w:szCs w:val="22"/>
              </w:rPr>
            </w:pPr>
            <w:r w:rsidRPr="000979C9">
              <w:rPr>
                <w:rFonts w:eastAsia="Times New Roman"/>
                <w:kern w:val="24"/>
                <w:sz w:val="22"/>
                <w:szCs w:val="22"/>
              </w:rPr>
              <w:t>ИУК 3.4</w:t>
            </w:r>
          </w:p>
          <w:p w:rsidR="008A6809" w:rsidRPr="000979C9" w:rsidRDefault="008A680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0979C9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навыком эффективно взаимодействовать с членами команды, в т.ч. участвовать в обмене информацией, знаниями и опытом, и презентации результатов работы команды. Соблюдать этические нормы взаимодействия</w:t>
            </w:r>
            <w:r w:rsidRPr="000979C9">
              <w:rPr>
                <w:rFonts w:eastAsia="Times New Roman"/>
                <w:kern w:val="24"/>
                <w:sz w:val="22"/>
                <w:szCs w:val="22"/>
              </w:rPr>
              <w:t>.</w:t>
            </w:r>
          </w:p>
        </w:tc>
      </w:tr>
      <w:tr w:rsidR="008A6809" w:rsidRPr="000979C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E3409E">
            <w:pPr>
              <w:rPr>
                <w:sz w:val="22"/>
                <w:szCs w:val="22"/>
                <w:lang w:eastAsia="en-US"/>
              </w:rPr>
            </w:pPr>
            <w:r w:rsidRPr="000979C9">
              <w:rPr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E3409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0979C9">
              <w:rPr>
                <w:rFonts w:eastAsia="Times New Roman"/>
                <w:sz w:val="22"/>
                <w:szCs w:val="22"/>
                <w:lang w:eastAsia="en-US"/>
              </w:rPr>
              <w:t xml:space="preserve">УК-5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E3409E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0979C9">
              <w:t>ИУК-5.1.</w:t>
            </w:r>
            <w:r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E3409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0979C9">
              <w:rPr>
                <w:i/>
                <w:sz w:val="22"/>
                <w:szCs w:val="22"/>
              </w:rPr>
              <w:t>Знает</w:t>
            </w:r>
            <w:r w:rsidRPr="000979C9">
              <w:rPr>
                <w:sz w:val="22"/>
                <w:szCs w:val="22"/>
              </w:rPr>
              <w:t xml:space="preserve"> </w:t>
            </w:r>
            <w:r w:rsidRPr="000979C9">
              <w:rPr>
                <w:bCs/>
                <w:color w:val="000000"/>
                <w:sz w:val="22"/>
                <w:szCs w:val="22"/>
              </w:rPr>
              <w:t>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  <w:p w:rsidR="008A6809" w:rsidRPr="000979C9" w:rsidRDefault="008A6809" w:rsidP="00E3409E">
            <w:pPr>
              <w:pStyle w:val="TableParagraph"/>
              <w:ind w:left="107" w:right="99"/>
              <w:contextualSpacing/>
              <w:jc w:val="both"/>
              <w:rPr>
                <w:kern w:val="24"/>
              </w:rPr>
            </w:pPr>
            <w:r w:rsidRPr="000979C9">
              <w:t>ИУК-5.2</w:t>
            </w:r>
            <w:r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E3409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0979C9">
              <w:rPr>
                <w:i/>
                <w:sz w:val="22"/>
                <w:szCs w:val="22"/>
              </w:rPr>
              <w:t>Умеет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  <w:r w:rsidRPr="000979C9">
              <w:rPr>
                <w:sz w:val="22"/>
                <w:szCs w:val="22"/>
              </w:rPr>
              <w:t>.</w:t>
            </w:r>
          </w:p>
          <w:p w:rsidR="008A6809" w:rsidRPr="000979C9" w:rsidRDefault="008A6809" w:rsidP="00E3409E">
            <w:pPr>
              <w:rPr>
                <w:rFonts w:eastAsia="Times New Roman"/>
                <w:kern w:val="24"/>
                <w:sz w:val="22"/>
                <w:szCs w:val="22"/>
              </w:rPr>
            </w:pPr>
            <w:r w:rsidRPr="000979C9">
              <w:rPr>
                <w:rFonts w:eastAsia="Times New Roman"/>
                <w:kern w:val="24"/>
                <w:sz w:val="22"/>
                <w:szCs w:val="22"/>
              </w:rPr>
              <w:t>ИУК-5.3</w:t>
            </w:r>
          </w:p>
          <w:p w:rsidR="008A6809" w:rsidRPr="000979C9" w:rsidRDefault="008A6809" w:rsidP="00E3409E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0979C9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навыком эффективно взаимодействовать с членами команды, в т.ч. участвовать в обмене информацией, знаниями и опытом, и презентации результатов работы команды. Соблюдать этические нормы взаимодействия</w:t>
            </w:r>
          </w:p>
        </w:tc>
      </w:tr>
      <w:tr w:rsidR="008A6809" w:rsidRPr="000979C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0979C9">
              <w:rPr>
                <w:sz w:val="22"/>
                <w:szCs w:val="22"/>
              </w:rPr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B90C2A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0979C9">
              <w:rPr>
                <w:rFonts w:eastAsia="Times New Roman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F2411E" w:rsidP="005B66F1">
            <w:pPr>
              <w:pStyle w:val="TableParagraph"/>
              <w:ind w:left="107" w:right="99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ПК-1</w:t>
            </w:r>
            <w:r w:rsidR="008A6809" w:rsidRPr="000979C9">
              <w:t>.1.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0979C9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медиативные технологии и альтернативные способы разрешения конфликтов, кодекс профессиональной этики медиатора</w:t>
            </w:r>
            <w:r w:rsidRPr="000979C9">
              <w:rPr>
                <w:sz w:val="22"/>
                <w:szCs w:val="22"/>
              </w:rPr>
              <w:t>.</w:t>
            </w:r>
          </w:p>
          <w:p w:rsidR="008A6809" w:rsidRPr="000979C9" w:rsidRDefault="00F2411E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ПК-1</w:t>
            </w:r>
            <w:r w:rsidR="008A6809" w:rsidRPr="000979C9">
              <w:t>.2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0979C9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  <w:p w:rsidR="008A6809" w:rsidRPr="000979C9" w:rsidRDefault="008A6809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0979C9">
              <w:rPr>
                <w:lang w:eastAsia="en-US"/>
              </w:rPr>
              <w:t>ПК-1</w:t>
            </w:r>
            <w:r w:rsidRPr="000979C9">
              <w:t>.3</w:t>
            </w:r>
            <w:r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81626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0979C9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0979C9">
              <w:rPr>
                <w:bCs/>
                <w:color w:val="000000"/>
                <w:sz w:val="22"/>
                <w:szCs w:val="22"/>
              </w:rPr>
              <w:t xml:space="preserve">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8A6809" w:rsidRPr="000979C9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004855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0979C9">
              <w:rPr>
                <w:sz w:val="22"/>
                <w:szCs w:val="22"/>
              </w:rPr>
              <w:lastRenderedPageBreak/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816268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0979C9">
              <w:rPr>
                <w:rFonts w:eastAsia="Times New Roman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F2411E" w:rsidP="00B805CD">
            <w:pPr>
              <w:pStyle w:val="TableParagraph"/>
              <w:ind w:left="107" w:right="99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</w:t>
            </w:r>
            <w:r w:rsidR="008A6809" w:rsidRPr="000979C9">
              <w:t>К-2.1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979C9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0979C9">
              <w:rPr>
                <w:rFonts w:ascii="Times New Roman" w:hAnsi="Times New Roman"/>
                <w:bCs/>
                <w:color w:val="000000"/>
              </w:rPr>
              <w:t xml:space="preserve"> федеральные государственные образовательные стандарты и федеральные государственные требования в области конфликтологического знания, профессиональные стандарты конкретной образовательной ступени</w:t>
            </w:r>
          </w:p>
          <w:p w:rsidR="008A6809" w:rsidRPr="000979C9" w:rsidRDefault="00F2411E" w:rsidP="00264FF6">
            <w:pPr>
              <w:pStyle w:val="TableParagraph"/>
              <w:ind w:left="107" w:right="99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</w:t>
            </w:r>
            <w:r w:rsidR="008A6809" w:rsidRPr="000979C9">
              <w:t>К-2.2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979C9">
              <w:rPr>
                <w:rFonts w:ascii="Times New Roman" w:hAnsi="Times New Roman"/>
                <w:i/>
              </w:rPr>
              <w:t>Умеет</w:t>
            </w:r>
            <w:r w:rsidRPr="000979C9">
              <w:rPr>
                <w:rFonts w:ascii="Times New Roman" w:hAnsi="Times New Roman"/>
              </w:rPr>
              <w:t xml:space="preserve"> </w:t>
            </w:r>
            <w:r w:rsidRPr="000979C9">
              <w:rPr>
                <w:rFonts w:ascii="Times New Roman" w:hAnsi="Times New Roman"/>
                <w:bCs/>
                <w:color w:val="000000"/>
              </w:rPr>
              <w:t>разрабатывать программы дисциплин конфликтологического цикла</w:t>
            </w:r>
            <w:r w:rsidRPr="000979C9">
              <w:rPr>
                <w:rFonts w:ascii="Times New Roman" w:hAnsi="Times New Roman"/>
              </w:rPr>
              <w:t>.</w:t>
            </w:r>
          </w:p>
          <w:p w:rsidR="008A6809" w:rsidRPr="000979C9" w:rsidRDefault="00F2411E" w:rsidP="00264FF6">
            <w:pPr>
              <w:pStyle w:val="TableParagraph"/>
              <w:ind w:left="107" w:right="99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</w:t>
            </w:r>
            <w:r w:rsidR="008A6809" w:rsidRPr="000979C9">
              <w:t>К-2.4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816268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0979C9">
              <w:rPr>
                <w:rFonts w:ascii="Times New Roman" w:hAnsi="Times New Roman"/>
                <w:i/>
              </w:rPr>
              <w:t>Владеет</w:t>
            </w:r>
            <w:r w:rsidRPr="000979C9">
              <w:rPr>
                <w:rFonts w:ascii="Times New Roman" w:hAnsi="Times New Roman"/>
              </w:rPr>
              <w:t xml:space="preserve"> </w:t>
            </w:r>
            <w:r w:rsidRPr="000979C9">
              <w:rPr>
                <w:rFonts w:ascii="Times New Roman" w:hAnsi="Times New Roman"/>
                <w:bCs/>
                <w:color w:val="000000"/>
              </w:rPr>
              <w:t>приемами современных образовательных методик среднего профессионального образования и высшего образования в предметной области конфликтология</w:t>
            </w:r>
            <w:r w:rsidRPr="000979C9">
              <w:rPr>
                <w:rFonts w:ascii="Times New Roman" w:hAnsi="Times New Roman"/>
              </w:rPr>
              <w:t>.</w:t>
            </w:r>
          </w:p>
        </w:tc>
      </w:tr>
      <w:tr w:rsidR="008A6809" w:rsidRPr="000979C9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004855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0979C9">
              <w:rPr>
                <w:sz w:val="22"/>
                <w:szCs w:val="22"/>
              </w:rPr>
              <w:t>Способен создавать, координировать и реализовать комплексные социальные программы, снижающие уровень конфликтогенности в образовательной сфере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8A6809" w:rsidP="00816268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0979C9">
              <w:rPr>
                <w:rFonts w:eastAsia="Times New Roman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09" w:rsidRPr="000979C9" w:rsidRDefault="00F2411E" w:rsidP="001C733B">
            <w:pPr>
              <w:pStyle w:val="TableParagraph"/>
              <w:ind w:left="107" w:right="99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</w:t>
            </w:r>
            <w:r w:rsidR="008A6809" w:rsidRPr="000979C9">
              <w:t>К-3.1.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1C733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979C9">
              <w:rPr>
                <w:rFonts w:ascii="Times New Roman" w:hAnsi="Times New Roman"/>
                <w:bCs/>
                <w:i/>
                <w:color w:val="000000"/>
              </w:rPr>
              <w:t>Знает</w:t>
            </w:r>
            <w:r w:rsidRPr="000979C9">
              <w:rPr>
                <w:rFonts w:ascii="Times New Roman" w:hAnsi="Times New Roman"/>
                <w:bCs/>
                <w:color w:val="000000"/>
              </w:rPr>
              <w:t xml:space="preserve"> техники работы медиатора в образовательной сфере, инструменты вмешательства знания; Законодательство Российской Федерации о медиации</w:t>
            </w:r>
          </w:p>
          <w:p w:rsidR="008A6809" w:rsidRPr="000979C9" w:rsidRDefault="00F2411E" w:rsidP="001C733B">
            <w:pPr>
              <w:pStyle w:val="TableParagraph"/>
              <w:ind w:left="107" w:right="99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</w:t>
            </w:r>
            <w:r w:rsidR="008A6809" w:rsidRPr="000979C9">
              <w:t>К-3.2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1C733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979C9">
              <w:rPr>
                <w:rFonts w:ascii="Times New Roman" w:hAnsi="Times New Roman"/>
                <w:i/>
              </w:rPr>
              <w:t>Умеет</w:t>
            </w:r>
            <w:r w:rsidRPr="000979C9">
              <w:rPr>
                <w:rFonts w:ascii="Times New Roman" w:hAnsi="Times New Roman"/>
              </w:rPr>
              <w:t xml:space="preserve"> </w:t>
            </w:r>
            <w:r w:rsidRPr="000979C9">
              <w:rPr>
                <w:rFonts w:ascii="Times New Roman" w:hAnsi="Times New Roman"/>
                <w:bCs/>
                <w:color w:val="000000"/>
              </w:rPr>
              <w:t xml:space="preserve"> вырабатывать согласованные условий медиативного соглашения и завершение процедуры медиации в образовательной сфере; оформлять результаты деятельности службы медиации в образовательной организации</w:t>
            </w:r>
            <w:r w:rsidRPr="000979C9">
              <w:rPr>
                <w:rFonts w:ascii="Times New Roman" w:hAnsi="Times New Roman"/>
              </w:rPr>
              <w:t>.</w:t>
            </w:r>
          </w:p>
          <w:p w:rsidR="008A6809" w:rsidRPr="000979C9" w:rsidRDefault="00F2411E" w:rsidP="001C733B">
            <w:pPr>
              <w:pStyle w:val="TableParagraph"/>
              <w:ind w:left="107" w:right="99"/>
              <w:rPr>
                <w:kern w:val="24"/>
              </w:rPr>
            </w:pPr>
            <w:r w:rsidRPr="000979C9">
              <w:rPr>
                <w:lang w:eastAsia="en-US"/>
              </w:rPr>
              <w:t>И</w:t>
            </w:r>
            <w:r w:rsidR="008A6809" w:rsidRPr="000979C9">
              <w:rPr>
                <w:lang w:eastAsia="en-US"/>
              </w:rPr>
              <w:t>П</w:t>
            </w:r>
            <w:r w:rsidR="008A6809" w:rsidRPr="000979C9">
              <w:t>К-3.3</w:t>
            </w:r>
            <w:r w:rsidR="008A6809" w:rsidRPr="000979C9">
              <w:rPr>
                <w:kern w:val="24"/>
              </w:rPr>
              <w:t xml:space="preserve"> </w:t>
            </w:r>
          </w:p>
          <w:p w:rsidR="008A6809" w:rsidRPr="000979C9" w:rsidRDefault="008A6809" w:rsidP="001C733B">
            <w:pPr>
              <w:pStyle w:val="TableParagraph"/>
              <w:ind w:left="107" w:right="99"/>
              <w:rPr>
                <w:lang w:eastAsia="en-US"/>
              </w:rPr>
            </w:pPr>
            <w:r w:rsidRPr="000979C9">
              <w:rPr>
                <w:i/>
              </w:rPr>
              <w:t>Владеет</w:t>
            </w:r>
            <w:r w:rsidRPr="000979C9">
              <w:t xml:space="preserve"> </w:t>
            </w:r>
            <w:r w:rsidRPr="000979C9">
              <w:rPr>
                <w:bCs/>
                <w:color w:val="000000"/>
              </w:rPr>
              <w:t>специальными техниками ведения процедуры медиации в образовательной сфере; умением разработки социальных программ в области социальной и национальной толерантности</w:t>
            </w:r>
            <w:r w:rsidRPr="000979C9">
              <w:t>.</w:t>
            </w:r>
          </w:p>
        </w:tc>
      </w:tr>
    </w:tbl>
    <w:p w:rsidR="00A84C24" w:rsidRPr="000979C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0979C9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79C9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0979C9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979C9">
        <w:rPr>
          <w:b/>
          <w:sz w:val="24"/>
          <w:szCs w:val="24"/>
        </w:rPr>
        <w:t>Производственная</w:t>
      </w:r>
      <w:r w:rsidR="00A84C24" w:rsidRPr="000979C9">
        <w:rPr>
          <w:b/>
          <w:sz w:val="24"/>
          <w:szCs w:val="24"/>
        </w:rPr>
        <w:t xml:space="preserve"> практика (</w:t>
      </w:r>
      <w:r w:rsidR="00416A33" w:rsidRPr="000979C9">
        <w:rPr>
          <w:b/>
          <w:bCs/>
          <w:sz w:val="24"/>
          <w:szCs w:val="24"/>
        </w:rPr>
        <w:t>научно-исследовательская работа</w:t>
      </w:r>
      <w:r w:rsidR="00A84C24" w:rsidRPr="000979C9">
        <w:rPr>
          <w:b/>
          <w:sz w:val="24"/>
          <w:szCs w:val="24"/>
        </w:rPr>
        <w:t>)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 </w:t>
      </w:r>
      <w:r w:rsidR="0023693F" w:rsidRPr="000979C9">
        <w:rPr>
          <w:bCs/>
          <w:sz w:val="24"/>
          <w:szCs w:val="24"/>
        </w:rPr>
        <w:t>К.М.05.02</w:t>
      </w:r>
      <w:r w:rsidR="00F17D32" w:rsidRPr="000979C9">
        <w:rPr>
          <w:bCs/>
          <w:sz w:val="24"/>
          <w:szCs w:val="24"/>
        </w:rPr>
        <w:t>(</w:t>
      </w:r>
      <w:r w:rsidR="00191DAA" w:rsidRPr="000979C9">
        <w:rPr>
          <w:bCs/>
          <w:sz w:val="24"/>
          <w:szCs w:val="24"/>
        </w:rPr>
        <w:t>П</w:t>
      </w:r>
      <w:r w:rsidR="00F17D32" w:rsidRPr="000979C9">
        <w:rPr>
          <w:bCs/>
          <w:sz w:val="24"/>
          <w:szCs w:val="24"/>
        </w:rPr>
        <w:t>)</w:t>
      </w:r>
      <w:r w:rsidR="00191DAA" w:rsidRPr="000979C9">
        <w:rPr>
          <w:bCs/>
          <w:sz w:val="24"/>
          <w:szCs w:val="24"/>
        </w:rPr>
        <w:t xml:space="preserve"> </w:t>
      </w:r>
      <w:r w:rsidR="008D4E4B" w:rsidRPr="000979C9">
        <w:rPr>
          <w:color w:val="000000"/>
          <w:sz w:val="24"/>
          <w:szCs w:val="24"/>
        </w:rPr>
        <w:t>входит в</w:t>
      </w:r>
      <w:r w:rsidR="00416A33" w:rsidRPr="000979C9">
        <w:rPr>
          <w:color w:val="000000"/>
          <w:sz w:val="24"/>
          <w:szCs w:val="24"/>
        </w:rPr>
        <w:t xml:space="preserve"> модуль </w:t>
      </w:r>
      <w:r w:rsidR="00416A33" w:rsidRPr="000979C9">
        <w:rPr>
          <w:rFonts w:eastAsia="Times New Roman"/>
          <w:b/>
          <w:bCs/>
          <w:sz w:val="28"/>
          <w:szCs w:val="28"/>
        </w:rPr>
        <w:t>«</w:t>
      </w:r>
      <w:r w:rsidR="00F2411E" w:rsidRPr="000979C9">
        <w:rPr>
          <w:rFonts w:eastAsia="Times New Roman"/>
          <w:bCs/>
          <w:sz w:val="24"/>
          <w:szCs w:val="24"/>
        </w:rPr>
        <w:t>Теория и методика профессионального, высшего образования</w:t>
      </w:r>
      <w:r w:rsidR="00416A33" w:rsidRPr="000979C9">
        <w:rPr>
          <w:rFonts w:eastAsia="Times New Roman"/>
          <w:b/>
          <w:bCs/>
          <w:sz w:val="28"/>
          <w:szCs w:val="28"/>
        </w:rPr>
        <w:t>»</w:t>
      </w:r>
      <w:r w:rsidR="00416A33" w:rsidRPr="000979C9">
        <w:rPr>
          <w:rFonts w:eastAsia="Times New Roman"/>
          <w:sz w:val="28"/>
          <w:szCs w:val="28"/>
          <w:lang w:eastAsia="hi-IN" w:bidi="hi-IN"/>
        </w:rPr>
        <w:t xml:space="preserve"> </w:t>
      </w:r>
      <w:r w:rsidR="00174524" w:rsidRPr="000979C9">
        <w:rPr>
          <w:color w:val="000000"/>
          <w:sz w:val="24"/>
          <w:szCs w:val="24"/>
        </w:rPr>
        <w:t>К.М.0</w:t>
      </w:r>
      <w:r w:rsidR="00F2411E" w:rsidRPr="000979C9">
        <w:rPr>
          <w:color w:val="000000"/>
          <w:sz w:val="24"/>
          <w:szCs w:val="24"/>
        </w:rPr>
        <w:t>5</w:t>
      </w:r>
    </w:p>
    <w:p w:rsidR="00D37284" w:rsidRPr="000979C9" w:rsidRDefault="00D3728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8D4E4B" w:rsidRPr="000979C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0979C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79C9">
              <w:br w:type="page"/>
            </w:r>
            <w:r w:rsidRPr="000979C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79C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79C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0979C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0979C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0979C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0979C9" w:rsidTr="00B0676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23693F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79C9">
              <w:rPr>
                <w:bCs/>
                <w:sz w:val="24"/>
                <w:szCs w:val="24"/>
              </w:rPr>
              <w:t>К.М.05.02</w:t>
            </w:r>
            <w:r w:rsidR="00D37284" w:rsidRPr="000979C9">
              <w:rPr>
                <w:bCs/>
                <w:sz w:val="24"/>
                <w:szCs w:val="24"/>
              </w:rPr>
              <w:t>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979C9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979C9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0979C9">
              <w:rPr>
                <w:sz w:val="24"/>
                <w:szCs w:val="24"/>
              </w:rPr>
              <w:t xml:space="preserve"> (</w:t>
            </w:r>
            <w:r w:rsidR="00416A33" w:rsidRPr="000979C9">
              <w:rPr>
                <w:sz w:val="24"/>
                <w:szCs w:val="24"/>
              </w:rPr>
              <w:t>научно-исследовательская работа</w:t>
            </w:r>
            <w:r w:rsidR="000A0E0E" w:rsidRPr="000979C9">
              <w:rPr>
                <w:sz w:val="24"/>
                <w:szCs w:val="24"/>
              </w:rPr>
              <w:t>)</w:t>
            </w:r>
            <w:r w:rsidR="0028409D" w:rsidRPr="000979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0979C9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0979C9">
              <w:rPr>
                <w:rFonts w:eastAsia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979C9">
              <w:rPr>
                <w:sz w:val="22"/>
                <w:szCs w:val="22"/>
              </w:rPr>
              <w:t xml:space="preserve"> </w:t>
            </w:r>
          </w:p>
          <w:p w:rsidR="001F417B" w:rsidRPr="000979C9" w:rsidRDefault="00D37284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0979C9">
              <w:rPr>
                <w:sz w:val="22"/>
                <w:szCs w:val="22"/>
              </w:rPr>
              <w:t>УК-6; ПК-1; ПК-2; ПК-3</w:t>
            </w:r>
          </w:p>
        </w:tc>
      </w:tr>
    </w:tbl>
    <w:p w:rsidR="00A84C24" w:rsidRPr="000979C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0979C9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0979C9">
        <w:rPr>
          <w:color w:val="000000"/>
          <w:sz w:val="24"/>
          <w:szCs w:val="24"/>
          <w:lang w:eastAsia="en-US"/>
        </w:rPr>
        <w:t>Производственная</w:t>
      </w:r>
      <w:r w:rsidR="00CF3C79" w:rsidRPr="000979C9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0979C9">
        <w:rPr>
          <w:sz w:val="24"/>
          <w:szCs w:val="24"/>
        </w:rPr>
        <w:t>(</w:t>
      </w:r>
      <w:r w:rsidR="00B26F0C" w:rsidRPr="000979C9">
        <w:rPr>
          <w:sz w:val="24"/>
          <w:szCs w:val="24"/>
        </w:rPr>
        <w:t>научно-исследовательская работа</w:t>
      </w:r>
      <w:r w:rsidR="004F6A06" w:rsidRPr="000979C9">
        <w:rPr>
          <w:sz w:val="24"/>
          <w:szCs w:val="24"/>
        </w:rPr>
        <w:t>)</w:t>
      </w:r>
      <w:r w:rsidR="004F6A06" w:rsidRPr="000979C9">
        <w:rPr>
          <w:b/>
          <w:sz w:val="24"/>
          <w:szCs w:val="24"/>
        </w:rPr>
        <w:t xml:space="preserve"> </w:t>
      </w:r>
      <w:r w:rsidR="00CF3C79" w:rsidRPr="000979C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0979C9">
        <w:rPr>
          <w:sz w:val="24"/>
          <w:szCs w:val="24"/>
        </w:rPr>
        <w:t>для очной форм</w:t>
      </w:r>
      <w:r w:rsidR="00C02802" w:rsidRPr="000979C9">
        <w:rPr>
          <w:sz w:val="24"/>
          <w:szCs w:val="24"/>
        </w:rPr>
        <w:t>ы</w:t>
      </w:r>
      <w:r w:rsidR="00465468" w:rsidRPr="000979C9">
        <w:rPr>
          <w:sz w:val="24"/>
          <w:szCs w:val="24"/>
        </w:rPr>
        <w:t xml:space="preserve"> обучения</w:t>
      </w:r>
      <w:r w:rsidR="00465468" w:rsidRPr="000979C9">
        <w:rPr>
          <w:color w:val="000000"/>
          <w:sz w:val="24"/>
          <w:szCs w:val="24"/>
          <w:lang w:eastAsia="en-US"/>
        </w:rPr>
        <w:t xml:space="preserve"> </w:t>
      </w:r>
      <w:r w:rsidR="00CF3C79" w:rsidRPr="000979C9">
        <w:rPr>
          <w:color w:val="000000"/>
          <w:sz w:val="24"/>
          <w:szCs w:val="24"/>
          <w:lang w:eastAsia="en-US"/>
        </w:rPr>
        <w:t>проводится</w:t>
      </w:r>
      <w:r w:rsidR="004F6A06" w:rsidRPr="000979C9">
        <w:rPr>
          <w:color w:val="000000"/>
          <w:sz w:val="24"/>
          <w:szCs w:val="24"/>
          <w:lang w:eastAsia="en-US"/>
        </w:rPr>
        <w:t xml:space="preserve"> </w:t>
      </w:r>
      <w:r w:rsidR="003B3BAE" w:rsidRPr="000979C9">
        <w:rPr>
          <w:b/>
          <w:color w:val="000000"/>
          <w:sz w:val="24"/>
          <w:szCs w:val="24"/>
        </w:rPr>
        <w:t xml:space="preserve">на 2 курсе в </w:t>
      </w:r>
      <w:r w:rsidR="00F2411E" w:rsidRPr="000979C9">
        <w:rPr>
          <w:b/>
          <w:color w:val="000000"/>
          <w:sz w:val="24"/>
          <w:szCs w:val="24"/>
        </w:rPr>
        <w:t>4</w:t>
      </w:r>
      <w:r w:rsidR="00E54A36" w:rsidRPr="000979C9">
        <w:rPr>
          <w:b/>
          <w:color w:val="000000"/>
          <w:sz w:val="24"/>
          <w:szCs w:val="24"/>
        </w:rPr>
        <w:t xml:space="preserve"> </w:t>
      </w:r>
      <w:r w:rsidR="00816268" w:rsidRPr="000979C9">
        <w:rPr>
          <w:b/>
          <w:color w:val="000000"/>
          <w:sz w:val="24"/>
          <w:szCs w:val="24"/>
        </w:rPr>
        <w:t>семестре</w:t>
      </w:r>
      <w:r w:rsidR="0064558D" w:rsidRPr="000979C9">
        <w:rPr>
          <w:b/>
          <w:color w:val="000000"/>
          <w:sz w:val="24"/>
          <w:szCs w:val="24"/>
        </w:rPr>
        <w:t>.</w:t>
      </w:r>
    </w:p>
    <w:p w:rsidR="00CF3C79" w:rsidRPr="000979C9" w:rsidRDefault="00CF3C79" w:rsidP="004F6A06">
      <w:pPr>
        <w:pStyle w:val="af2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0979C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979C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0979C9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0979C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0979C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0979C9">
        <w:rPr>
          <w:rFonts w:eastAsia="Times New Roman"/>
          <w:sz w:val="24"/>
          <w:szCs w:val="24"/>
          <w:lang w:eastAsia="en-US"/>
        </w:rPr>
        <w:lastRenderedPageBreak/>
        <w:t>Общий о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бъем </w:t>
      </w:r>
      <w:r w:rsidR="00863F40" w:rsidRPr="000979C9">
        <w:rPr>
          <w:rFonts w:eastAsia="Times New Roman"/>
          <w:sz w:val="24"/>
          <w:szCs w:val="24"/>
          <w:lang w:eastAsia="en-US"/>
        </w:rPr>
        <w:t>производственн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055D12" w:rsidRPr="000979C9">
        <w:rPr>
          <w:rFonts w:eastAsia="Times New Roman"/>
          <w:sz w:val="24"/>
          <w:szCs w:val="24"/>
          <w:lang w:eastAsia="en-US"/>
        </w:rPr>
        <w:t>3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 зачетны</w:t>
      </w:r>
      <w:r w:rsidR="003B3BAE" w:rsidRPr="000979C9">
        <w:rPr>
          <w:rFonts w:eastAsia="Times New Roman"/>
          <w:sz w:val="24"/>
          <w:szCs w:val="24"/>
          <w:lang w:eastAsia="en-US"/>
        </w:rPr>
        <w:t>е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 единиц</w:t>
      </w:r>
      <w:r w:rsidR="003B3BAE" w:rsidRPr="000979C9">
        <w:rPr>
          <w:rFonts w:eastAsia="Times New Roman"/>
          <w:sz w:val="24"/>
          <w:szCs w:val="24"/>
          <w:lang w:eastAsia="en-US"/>
        </w:rPr>
        <w:t>ы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 – </w:t>
      </w:r>
      <w:r w:rsidR="003B3BAE" w:rsidRPr="000979C9">
        <w:rPr>
          <w:rFonts w:eastAsia="Times New Roman"/>
          <w:sz w:val="24"/>
          <w:szCs w:val="24"/>
          <w:lang w:eastAsia="en-US"/>
        </w:rPr>
        <w:t>1</w:t>
      </w:r>
      <w:r w:rsidR="00055D12" w:rsidRPr="000979C9">
        <w:rPr>
          <w:rFonts w:eastAsia="Times New Roman"/>
          <w:sz w:val="24"/>
          <w:szCs w:val="24"/>
          <w:lang w:eastAsia="en-US"/>
        </w:rPr>
        <w:t>08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055D12" w:rsidRPr="000979C9">
        <w:rPr>
          <w:rFonts w:eastAsia="Times New Roman"/>
          <w:sz w:val="24"/>
          <w:szCs w:val="24"/>
          <w:lang w:eastAsia="en-US"/>
        </w:rPr>
        <w:t>ов</w:t>
      </w:r>
      <w:r w:rsidR="002E6B19" w:rsidRPr="000979C9">
        <w:rPr>
          <w:rFonts w:eastAsia="Times New Roman"/>
          <w:sz w:val="24"/>
          <w:szCs w:val="24"/>
          <w:lang w:eastAsia="en-US"/>
        </w:rPr>
        <w:t>.</w:t>
      </w:r>
      <w:r w:rsidR="00A84C24" w:rsidRPr="000979C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0979C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0979C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0979C9">
        <w:rPr>
          <w:b/>
          <w:sz w:val="24"/>
          <w:szCs w:val="24"/>
        </w:rPr>
        <w:t>5. Содержание практики</w:t>
      </w:r>
    </w:p>
    <w:p w:rsidR="00A84C24" w:rsidRPr="000979C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Содержание практики</w:t>
      </w:r>
      <w:r w:rsidRPr="000979C9">
        <w:rPr>
          <w:b/>
          <w:sz w:val="24"/>
          <w:szCs w:val="24"/>
        </w:rPr>
        <w:t xml:space="preserve"> </w:t>
      </w:r>
      <w:r w:rsidRPr="000979C9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3B3BAE" w:rsidRPr="000979C9" w:rsidTr="00F22ECE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AE" w:rsidRPr="000979C9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979C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979C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979C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0979C9" w:rsidRDefault="003B3BAE" w:rsidP="000A41E4">
            <w:pPr>
              <w:jc w:val="both"/>
            </w:pPr>
            <w:r w:rsidRPr="000979C9">
              <w:t>всего</w:t>
            </w:r>
          </w:p>
        </w:tc>
      </w:tr>
      <w:tr w:rsidR="003B3BAE" w:rsidRPr="000979C9" w:rsidTr="00F22ECE">
        <w:trPr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AE" w:rsidRPr="000979C9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979C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979C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0979C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0979C9" w:rsidRDefault="003B3BAE" w:rsidP="000A41E4">
            <w:pPr>
              <w:jc w:val="both"/>
            </w:pPr>
          </w:p>
        </w:tc>
      </w:tr>
      <w:tr w:rsidR="0064558D" w:rsidRPr="000979C9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0979C9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0979C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0979C9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0979C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0979C9" w:rsidRDefault="00B0676D" w:rsidP="00124FA5">
            <w:pPr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</w:rPr>
              <w:t>Проведение установочной конференции (вебинара/ групповой консультации), в ходе которой:</w:t>
            </w:r>
            <w:r w:rsidRPr="000979C9">
              <w:rPr>
                <w:color w:val="000000"/>
              </w:rPr>
              <w:br/>
              <w:t>• ставятся цели и задачи практики;</w:t>
            </w:r>
            <w:r w:rsidRPr="000979C9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0979C9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0979C9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0979C9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0979C9">
              <w:rPr>
                <w:color w:val="000000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  <w:r w:rsidRPr="000979C9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0979C9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</w:tcPr>
          <w:p w:rsidR="00710EFA" w:rsidRPr="000979C9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0979C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0979C9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0979C9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0979C9" w:rsidRDefault="00992EFC" w:rsidP="00992EFC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B959D4" w:rsidRPr="000979C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0979C9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r w:rsidRPr="000979C9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9A67AE" w:rsidRPr="000979C9">
              <w:rPr>
                <w:rStyle w:val="fontstyle01"/>
                <w:rFonts w:ascii="Times New Roman" w:hAnsi="Times New Roman"/>
                <w:b/>
              </w:rPr>
              <w:t xml:space="preserve"> </w:t>
            </w:r>
            <w:r w:rsidR="008D351D" w:rsidRPr="000979C9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0979C9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1ABC" w:rsidRPr="000979C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D12" w:rsidRPr="000979C9" w:rsidRDefault="00055D12" w:rsidP="00055D12">
            <w:pPr>
              <w:pStyle w:val="Default"/>
              <w:tabs>
                <w:tab w:val="left" w:pos="1134"/>
              </w:tabs>
              <w:jc w:val="both"/>
              <w:rPr>
                <w:color w:val="auto"/>
                <w:sz w:val="20"/>
                <w:szCs w:val="20"/>
              </w:rPr>
            </w:pPr>
            <w:r w:rsidRPr="000979C9">
              <w:rPr>
                <w:color w:val="auto"/>
                <w:sz w:val="20"/>
                <w:szCs w:val="20"/>
              </w:rPr>
              <w:t>Планирование и проведение формирующего этапа исследования</w:t>
            </w:r>
          </w:p>
          <w:p w:rsidR="00710EFA" w:rsidRPr="000979C9" w:rsidRDefault="00710EFA" w:rsidP="008F5CD3">
            <w:pPr>
              <w:jc w:val="both"/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979C9" w:rsidRDefault="00055D12" w:rsidP="008516FF">
            <w:pPr>
              <w:jc w:val="center"/>
              <w:rPr>
                <w:sz w:val="22"/>
                <w:szCs w:val="22"/>
              </w:rPr>
            </w:pPr>
            <w:r w:rsidRPr="000979C9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0979C9" w:rsidRDefault="00992EFC" w:rsidP="008516FF">
            <w:pPr>
              <w:jc w:val="center"/>
              <w:rPr>
                <w:sz w:val="22"/>
                <w:szCs w:val="22"/>
              </w:rPr>
            </w:pPr>
            <w:r w:rsidRPr="000979C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979C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979C9" w:rsidRDefault="00055D12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979C9" w:rsidRDefault="00055D12" w:rsidP="00745B22">
            <w:pPr>
              <w:jc w:val="center"/>
              <w:rPr>
                <w:sz w:val="22"/>
                <w:szCs w:val="22"/>
              </w:rPr>
            </w:pPr>
            <w:r w:rsidRPr="000979C9">
              <w:rPr>
                <w:sz w:val="22"/>
                <w:szCs w:val="22"/>
              </w:rPr>
              <w:t>60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979C9" w:rsidRDefault="00055D12" w:rsidP="00191DAA">
            <w:pPr>
              <w:jc w:val="center"/>
              <w:rPr>
                <w:sz w:val="22"/>
                <w:szCs w:val="22"/>
              </w:rPr>
            </w:pPr>
            <w:r w:rsidRPr="000979C9">
              <w:rPr>
                <w:sz w:val="22"/>
                <w:szCs w:val="22"/>
              </w:rPr>
              <w:t>6</w:t>
            </w:r>
            <w:r w:rsidR="00992EFC" w:rsidRPr="000979C9">
              <w:rPr>
                <w:sz w:val="22"/>
                <w:szCs w:val="22"/>
              </w:rPr>
              <w:t>4</w:t>
            </w:r>
          </w:p>
        </w:tc>
      </w:tr>
      <w:tr w:rsidR="00AA6D82" w:rsidRPr="000979C9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979C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0979C9" w:rsidTr="004B5CD4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979C9" w:rsidRDefault="00745B22" w:rsidP="0064237C">
            <w:pPr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</w:rPr>
              <w:t>По окончании практики студент представляет на кафедру:</w:t>
            </w:r>
            <w:r w:rsidRPr="000979C9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0979C9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0979C9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0979C9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0979C9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0979C9" w:rsidRDefault="00AA6D82" w:rsidP="003F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0979C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2" w:rsidRPr="000979C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0979C9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2</w:t>
            </w:r>
            <w:r w:rsidR="004C26A3" w:rsidRPr="000979C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0979C9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979C9">
              <w:rPr>
                <w:color w:val="000000"/>
                <w:sz w:val="22"/>
                <w:szCs w:val="22"/>
              </w:rPr>
              <w:t>2</w:t>
            </w:r>
            <w:r w:rsidR="00992EFC" w:rsidRPr="000979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5CD4" w:rsidRPr="000979C9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0979C9" w:rsidRDefault="004B5CD4" w:rsidP="003B3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9C9">
              <w:rPr>
                <w:b/>
                <w:bCs/>
                <w:color w:val="000000"/>
                <w:sz w:val="22"/>
                <w:szCs w:val="22"/>
              </w:rPr>
              <w:t xml:space="preserve">Зачет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0979C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0979C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0979C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0979C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0979C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0979C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6D82" w:rsidRPr="000979C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0979C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9C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979C9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979C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0979C9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979C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979C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979C9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979C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979C9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979C9">
              <w:rPr>
                <w:b/>
                <w:bCs/>
                <w:sz w:val="22"/>
                <w:szCs w:val="22"/>
              </w:rPr>
              <w:t>1</w:t>
            </w:r>
            <w:r w:rsidR="00055D12" w:rsidRPr="000979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979C9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979C9">
              <w:rPr>
                <w:b/>
                <w:bCs/>
                <w:sz w:val="22"/>
                <w:szCs w:val="22"/>
              </w:rPr>
              <w:t>1</w:t>
            </w:r>
            <w:r w:rsidR="00055D12" w:rsidRPr="000979C9">
              <w:rPr>
                <w:b/>
                <w:bCs/>
                <w:sz w:val="22"/>
                <w:szCs w:val="22"/>
              </w:rPr>
              <w:t>08</w:t>
            </w:r>
          </w:p>
        </w:tc>
      </w:tr>
    </w:tbl>
    <w:p w:rsidR="00296848" w:rsidRPr="000979C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0979C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0979C9" w:rsidRDefault="0062427A" w:rsidP="00480E28">
      <w:pPr>
        <w:jc w:val="center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6</w:t>
      </w:r>
      <w:r w:rsidR="00480E28" w:rsidRPr="000979C9">
        <w:rPr>
          <w:b/>
          <w:sz w:val="24"/>
          <w:szCs w:val="24"/>
        </w:rPr>
        <w:t xml:space="preserve">. </w:t>
      </w:r>
      <w:r w:rsidR="003714D0" w:rsidRPr="000979C9">
        <w:rPr>
          <w:b/>
          <w:sz w:val="24"/>
          <w:szCs w:val="24"/>
        </w:rPr>
        <w:t>База проведения практики</w:t>
      </w:r>
    </w:p>
    <w:p w:rsidR="001F2369" w:rsidRPr="000979C9" w:rsidRDefault="001F2369" w:rsidP="00480E28">
      <w:pPr>
        <w:jc w:val="center"/>
        <w:rPr>
          <w:b/>
          <w:sz w:val="24"/>
          <w:szCs w:val="24"/>
        </w:rPr>
      </w:pPr>
    </w:p>
    <w:p w:rsidR="006322DE" w:rsidRPr="000979C9" w:rsidRDefault="006322DE" w:rsidP="006322DE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0979C9">
        <w:rPr>
          <w:color w:val="000000"/>
        </w:rPr>
        <w:t xml:space="preserve">Практическая подготовка может быть организована в </w:t>
      </w:r>
      <w:r w:rsidRPr="000979C9">
        <w:t>организациях, направление деятельности которых соответствует профилю подготовки обучающихся, а именно: образовательные организации начального общего, основного общего и среднего общего образования; начального и среднего профессионального образования; образовательные организации дополнительного образования детей.</w:t>
      </w:r>
    </w:p>
    <w:p w:rsidR="006322DE" w:rsidRPr="000979C9" w:rsidRDefault="006322DE" w:rsidP="006322DE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0979C9">
        <w:rPr>
          <w:color w:val="000000"/>
        </w:rPr>
        <w:lastRenderedPageBreak/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6322DE" w:rsidRPr="000979C9" w:rsidRDefault="006322DE" w:rsidP="006322DE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0979C9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6322DE" w:rsidRPr="000979C9" w:rsidRDefault="006322DE" w:rsidP="006322DE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0979C9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6322DE" w:rsidRPr="000979C9" w:rsidRDefault="006322DE" w:rsidP="006322DE">
      <w:pPr>
        <w:pStyle w:val="15"/>
        <w:shd w:val="clear" w:color="auto" w:fill="FFFFFF"/>
        <w:ind w:firstLine="709"/>
        <w:jc w:val="both"/>
        <w:rPr>
          <w:color w:val="000000"/>
        </w:rPr>
      </w:pPr>
      <w:r w:rsidRPr="000979C9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6322DE" w:rsidRPr="000979C9" w:rsidRDefault="006322DE" w:rsidP="006322DE">
      <w:pPr>
        <w:ind w:firstLine="360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6322DE" w:rsidRPr="000979C9" w:rsidRDefault="006322DE" w:rsidP="006322DE">
      <w:pPr>
        <w:ind w:firstLine="360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Для решения общих ор</w:t>
      </w:r>
      <w:r w:rsidRPr="000979C9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6322DE" w:rsidRPr="000979C9" w:rsidRDefault="006322DE" w:rsidP="006322DE">
      <w:pPr>
        <w:pStyle w:val="12"/>
        <w:numPr>
          <w:ilvl w:val="0"/>
          <w:numId w:val="30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6322DE" w:rsidRPr="000979C9" w:rsidRDefault="006322DE" w:rsidP="006322DE">
      <w:pPr>
        <w:pStyle w:val="12"/>
        <w:numPr>
          <w:ilvl w:val="0"/>
          <w:numId w:val="30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представленных каждым обучающимся отчетных документов по практической подготовке (производственная практика) проводит дифференцированный зачет (с оценкой).</w:t>
      </w:r>
    </w:p>
    <w:p w:rsidR="00E375BB" w:rsidRPr="000979C9" w:rsidRDefault="00E375BB" w:rsidP="00E375BB">
      <w:pPr>
        <w:ind w:left="360"/>
        <w:jc w:val="both"/>
        <w:rPr>
          <w:b/>
          <w:sz w:val="24"/>
          <w:szCs w:val="24"/>
        </w:rPr>
      </w:pPr>
      <w:r w:rsidRPr="000979C9">
        <w:rPr>
          <w:b/>
          <w:color w:val="000000"/>
          <w:sz w:val="24"/>
          <w:szCs w:val="24"/>
        </w:rPr>
        <w:t>* Примечания:</w:t>
      </w:r>
    </w:p>
    <w:p w:rsidR="00E375BB" w:rsidRPr="000979C9" w:rsidRDefault="00E375BB" w:rsidP="00E375BB">
      <w:pPr>
        <w:ind w:left="360"/>
        <w:jc w:val="both"/>
        <w:rPr>
          <w:b/>
          <w:sz w:val="16"/>
          <w:szCs w:val="16"/>
        </w:rPr>
      </w:pPr>
      <w:r w:rsidRPr="000979C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0979C9" w:rsidRDefault="00E375BB" w:rsidP="00E375BB">
      <w:pPr>
        <w:ind w:left="360"/>
        <w:jc w:val="both"/>
        <w:rPr>
          <w:b/>
          <w:sz w:val="16"/>
          <w:szCs w:val="16"/>
        </w:rPr>
      </w:pPr>
      <w:r w:rsidRPr="000979C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0979C9" w:rsidRDefault="00E375BB" w:rsidP="00E375BB">
      <w:pPr>
        <w:ind w:left="360"/>
        <w:jc w:val="both"/>
        <w:rPr>
          <w:sz w:val="16"/>
          <w:szCs w:val="16"/>
        </w:rPr>
      </w:pPr>
      <w:r w:rsidRPr="000979C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0979C9">
        <w:rPr>
          <w:b/>
          <w:sz w:val="16"/>
          <w:szCs w:val="16"/>
        </w:rPr>
        <w:t xml:space="preserve">и программы </w:t>
      </w:r>
      <w:r w:rsidR="00863F40" w:rsidRPr="000979C9">
        <w:rPr>
          <w:b/>
          <w:sz w:val="16"/>
          <w:szCs w:val="16"/>
        </w:rPr>
        <w:t>производственн</w:t>
      </w:r>
      <w:r w:rsidR="00FB5E34" w:rsidRPr="000979C9">
        <w:rPr>
          <w:b/>
          <w:sz w:val="16"/>
          <w:szCs w:val="16"/>
        </w:rPr>
        <w:t xml:space="preserve">ой практики  </w:t>
      </w:r>
      <w:r w:rsidRPr="000979C9">
        <w:rPr>
          <w:b/>
          <w:sz w:val="16"/>
          <w:szCs w:val="16"/>
        </w:rPr>
        <w:t xml:space="preserve"> (</w:t>
      </w:r>
      <w:r w:rsidR="006322DE" w:rsidRPr="000979C9">
        <w:rPr>
          <w:b/>
          <w:sz w:val="16"/>
          <w:szCs w:val="16"/>
        </w:rPr>
        <w:t>научно-исследовательской работы</w:t>
      </w:r>
      <w:r w:rsidRPr="000979C9">
        <w:rPr>
          <w:b/>
          <w:sz w:val="16"/>
          <w:szCs w:val="16"/>
        </w:rPr>
        <w:t xml:space="preserve">) </w:t>
      </w:r>
      <w:r w:rsidRPr="000979C9">
        <w:rPr>
          <w:sz w:val="16"/>
          <w:szCs w:val="16"/>
        </w:rPr>
        <w:t xml:space="preserve">согласно требованиями </w:t>
      </w:r>
      <w:r w:rsidRPr="000979C9">
        <w:rPr>
          <w:b/>
          <w:sz w:val="16"/>
          <w:szCs w:val="16"/>
        </w:rPr>
        <w:t>частей 3-5 статьи 13, статьи 30, пункта 3 части 1 статьи 34</w:t>
      </w:r>
      <w:r w:rsidRPr="000979C9">
        <w:rPr>
          <w:sz w:val="16"/>
          <w:szCs w:val="16"/>
        </w:rPr>
        <w:t xml:space="preserve"> Федерального закона Российской Федерации </w:t>
      </w:r>
      <w:r w:rsidRPr="000979C9">
        <w:rPr>
          <w:b/>
          <w:sz w:val="16"/>
          <w:szCs w:val="16"/>
        </w:rPr>
        <w:t>от 29.12.2012 № 273-ФЗ</w:t>
      </w:r>
      <w:r w:rsidRPr="000979C9">
        <w:rPr>
          <w:sz w:val="16"/>
          <w:szCs w:val="16"/>
        </w:rPr>
        <w:t xml:space="preserve"> «Об образовании в Российской Федерации»; </w:t>
      </w:r>
      <w:r w:rsidRPr="000979C9">
        <w:rPr>
          <w:b/>
          <w:sz w:val="16"/>
          <w:szCs w:val="16"/>
        </w:rPr>
        <w:t>пунктов 16, 38</w:t>
      </w:r>
      <w:r w:rsidRPr="000979C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0979C9">
        <w:rPr>
          <w:sz w:val="16"/>
          <w:szCs w:val="16"/>
        </w:rPr>
        <w:t xml:space="preserve"> </w:t>
      </w:r>
      <w:r w:rsidRPr="000979C9">
        <w:rPr>
          <w:sz w:val="16"/>
          <w:szCs w:val="16"/>
        </w:rPr>
        <w:t>с утвержденным индивидуальным учебным планом при</w:t>
      </w:r>
      <w:r w:rsidR="000540B6" w:rsidRPr="000979C9">
        <w:rPr>
          <w:sz w:val="16"/>
          <w:szCs w:val="16"/>
        </w:rPr>
        <w:t xml:space="preserve"> </w:t>
      </w:r>
      <w:r w:rsidRPr="000979C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0979C9" w:rsidRDefault="00E375BB" w:rsidP="00E375BB">
      <w:pPr>
        <w:ind w:left="360"/>
        <w:jc w:val="both"/>
        <w:rPr>
          <w:b/>
          <w:sz w:val="16"/>
          <w:szCs w:val="16"/>
        </w:rPr>
      </w:pPr>
      <w:r w:rsidRPr="000979C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0979C9" w:rsidRDefault="00E375BB" w:rsidP="00E375BB">
      <w:pPr>
        <w:ind w:left="360"/>
        <w:jc w:val="both"/>
        <w:rPr>
          <w:sz w:val="16"/>
          <w:szCs w:val="16"/>
        </w:rPr>
      </w:pPr>
      <w:r w:rsidRPr="000979C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979C9">
        <w:rPr>
          <w:b/>
          <w:sz w:val="16"/>
          <w:szCs w:val="16"/>
        </w:rPr>
        <w:t xml:space="preserve">статьи 79 </w:t>
      </w:r>
      <w:r w:rsidRPr="000979C9">
        <w:rPr>
          <w:sz w:val="16"/>
          <w:szCs w:val="16"/>
        </w:rPr>
        <w:t xml:space="preserve">Федерального закона Российской Федерации </w:t>
      </w:r>
      <w:r w:rsidRPr="000979C9">
        <w:rPr>
          <w:b/>
          <w:sz w:val="16"/>
          <w:szCs w:val="16"/>
        </w:rPr>
        <w:t>от 29.12.2012 № 273-ФЗ</w:t>
      </w:r>
      <w:r w:rsidRPr="000979C9">
        <w:rPr>
          <w:sz w:val="16"/>
          <w:szCs w:val="16"/>
        </w:rPr>
        <w:t xml:space="preserve"> «Об образовании в Российской Федерации»; </w:t>
      </w:r>
      <w:r w:rsidRPr="000979C9">
        <w:rPr>
          <w:b/>
          <w:sz w:val="16"/>
          <w:szCs w:val="16"/>
        </w:rPr>
        <w:t>раздела III</w:t>
      </w:r>
      <w:r w:rsidRPr="000979C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0979C9">
        <w:rPr>
          <w:b/>
          <w:sz w:val="16"/>
          <w:szCs w:val="16"/>
        </w:rPr>
        <w:t>производственной</w:t>
      </w:r>
      <w:r w:rsidRPr="000979C9">
        <w:rPr>
          <w:b/>
          <w:sz w:val="16"/>
          <w:szCs w:val="16"/>
        </w:rPr>
        <w:t xml:space="preserve"> практики</w:t>
      </w:r>
      <w:r w:rsidRPr="000979C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979C9">
        <w:rPr>
          <w:b/>
          <w:sz w:val="16"/>
          <w:szCs w:val="16"/>
        </w:rPr>
        <w:t>тип практики «</w:t>
      </w:r>
      <w:r w:rsidR="001E1E53" w:rsidRPr="000979C9">
        <w:rPr>
          <w:b/>
          <w:sz w:val="16"/>
          <w:szCs w:val="16"/>
        </w:rPr>
        <w:t>Производственная практика</w:t>
      </w:r>
      <w:r w:rsidRPr="000979C9">
        <w:rPr>
          <w:b/>
          <w:sz w:val="16"/>
          <w:szCs w:val="16"/>
        </w:rPr>
        <w:t xml:space="preserve"> (</w:t>
      </w:r>
      <w:r w:rsidR="001E1E53" w:rsidRPr="000979C9">
        <w:rPr>
          <w:b/>
          <w:sz w:val="16"/>
          <w:szCs w:val="16"/>
        </w:rPr>
        <w:t>научно-исследовательская работа</w:t>
      </w:r>
      <w:r w:rsidRPr="000979C9">
        <w:rPr>
          <w:b/>
          <w:sz w:val="16"/>
          <w:szCs w:val="16"/>
        </w:rPr>
        <w:t>),</w:t>
      </w:r>
      <w:r w:rsidRPr="000979C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</w:t>
      </w:r>
      <w:r w:rsidR="001E1E53" w:rsidRPr="000979C9">
        <w:rPr>
          <w:sz w:val="16"/>
          <w:szCs w:val="16"/>
        </w:rPr>
        <w:t xml:space="preserve"> </w:t>
      </w:r>
      <w:r w:rsidRPr="000979C9">
        <w:rPr>
          <w:sz w:val="16"/>
          <w:szCs w:val="16"/>
        </w:rPr>
        <w:t>(инвалидов)(</w:t>
      </w:r>
      <w:r w:rsidRPr="000979C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979C9">
        <w:rPr>
          <w:sz w:val="16"/>
          <w:szCs w:val="16"/>
        </w:rPr>
        <w:t>).</w:t>
      </w:r>
    </w:p>
    <w:p w:rsidR="00E375BB" w:rsidRPr="000979C9" w:rsidRDefault="00E375BB" w:rsidP="00E375BB">
      <w:pPr>
        <w:ind w:left="360"/>
        <w:jc w:val="both"/>
        <w:rPr>
          <w:b/>
          <w:sz w:val="16"/>
          <w:szCs w:val="16"/>
        </w:rPr>
      </w:pPr>
      <w:r w:rsidRPr="000979C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0979C9" w:rsidRDefault="00E375BB" w:rsidP="00E375BB">
      <w:pPr>
        <w:ind w:left="360"/>
        <w:jc w:val="both"/>
        <w:rPr>
          <w:sz w:val="16"/>
          <w:szCs w:val="16"/>
        </w:rPr>
      </w:pPr>
      <w:r w:rsidRPr="000979C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0979C9">
        <w:rPr>
          <w:sz w:val="16"/>
          <w:szCs w:val="16"/>
        </w:rPr>
        <w:t xml:space="preserve"> </w:t>
      </w:r>
      <w:r w:rsidRPr="000979C9">
        <w:rPr>
          <w:b/>
          <w:sz w:val="16"/>
          <w:szCs w:val="16"/>
        </w:rPr>
        <w:t>частей 3-5 статьи 13, статьи 30, пункта 3 части 1 статьи 34</w:t>
      </w:r>
      <w:r w:rsidRPr="000979C9">
        <w:rPr>
          <w:sz w:val="16"/>
          <w:szCs w:val="16"/>
        </w:rPr>
        <w:t xml:space="preserve"> Федерального закона Российской Федерации </w:t>
      </w:r>
      <w:r w:rsidRPr="000979C9">
        <w:rPr>
          <w:b/>
          <w:sz w:val="16"/>
          <w:szCs w:val="16"/>
        </w:rPr>
        <w:t>от 29.12.2012 № 273-ФЗ</w:t>
      </w:r>
      <w:r w:rsidRPr="000979C9">
        <w:rPr>
          <w:sz w:val="16"/>
          <w:szCs w:val="16"/>
        </w:rPr>
        <w:t xml:space="preserve"> «Об образовании в Российской Федерации»; </w:t>
      </w:r>
      <w:r w:rsidRPr="000979C9">
        <w:rPr>
          <w:b/>
          <w:sz w:val="16"/>
          <w:szCs w:val="16"/>
        </w:rPr>
        <w:t>пункта 20</w:t>
      </w:r>
      <w:r w:rsidRPr="000979C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</w:t>
      </w:r>
      <w:r w:rsidRPr="000979C9">
        <w:rPr>
          <w:sz w:val="16"/>
          <w:szCs w:val="16"/>
        </w:rPr>
        <w:lastRenderedPageBreak/>
        <w:t>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0979C9">
        <w:rPr>
          <w:sz w:val="16"/>
          <w:szCs w:val="16"/>
        </w:rPr>
        <w:t xml:space="preserve"> </w:t>
      </w:r>
      <w:r w:rsidRPr="000979C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0979C9">
        <w:rPr>
          <w:sz w:val="16"/>
          <w:szCs w:val="16"/>
        </w:rPr>
        <w:t xml:space="preserve"> </w:t>
      </w:r>
      <w:r w:rsidRPr="000979C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979C9">
        <w:rPr>
          <w:b/>
          <w:sz w:val="16"/>
          <w:szCs w:val="16"/>
        </w:rPr>
        <w:t xml:space="preserve">частью 5 статьи 5 </w:t>
      </w:r>
      <w:r w:rsidRPr="000979C9">
        <w:rPr>
          <w:sz w:val="16"/>
          <w:szCs w:val="16"/>
        </w:rPr>
        <w:t xml:space="preserve">Федерального закона </w:t>
      </w:r>
      <w:r w:rsidRPr="000979C9">
        <w:rPr>
          <w:b/>
          <w:sz w:val="16"/>
          <w:szCs w:val="16"/>
        </w:rPr>
        <w:t>от 05.05.2014 № 84-ФЗ</w:t>
      </w:r>
      <w:r w:rsidRPr="000979C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0979C9" w:rsidRDefault="00E375BB" w:rsidP="00E375BB">
      <w:pPr>
        <w:ind w:left="360"/>
        <w:jc w:val="both"/>
        <w:rPr>
          <w:b/>
          <w:sz w:val="16"/>
          <w:szCs w:val="16"/>
        </w:rPr>
      </w:pPr>
      <w:r w:rsidRPr="000979C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0979C9" w:rsidRDefault="00E375BB" w:rsidP="00E375BB">
      <w:pPr>
        <w:ind w:left="360"/>
        <w:jc w:val="both"/>
        <w:rPr>
          <w:sz w:val="16"/>
          <w:szCs w:val="16"/>
        </w:rPr>
      </w:pPr>
      <w:r w:rsidRPr="000979C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0979C9">
        <w:rPr>
          <w:sz w:val="16"/>
          <w:szCs w:val="16"/>
        </w:rPr>
        <w:t xml:space="preserve"> </w:t>
      </w:r>
      <w:r w:rsidRPr="000979C9">
        <w:rPr>
          <w:b/>
          <w:sz w:val="16"/>
          <w:szCs w:val="16"/>
        </w:rPr>
        <w:t>пункта 9 части 1 статьи 33, части 3 статьи 34</w:t>
      </w:r>
      <w:r w:rsidRPr="000979C9">
        <w:rPr>
          <w:sz w:val="16"/>
          <w:szCs w:val="16"/>
        </w:rPr>
        <w:t xml:space="preserve"> Федерального закона Российской Федерации </w:t>
      </w:r>
      <w:r w:rsidRPr="000979C9">
        <w:rPr>
          <w:b/>
          <w:sz w:val="16"/>
          <w:szCs w:val="16"/>
        </w:rPr>
        <w:t>от 29.12.2012 № 273-ФЗ</w:t>
      </w:r>
      <w:r w:rsidRPr="000979C9">
        <w:rPr>
          <w:sz w:val="16"/>
          <w:szCs w:val="16"/>
        </w:rPr>
        <w:t xml:space="preserve"> «Об образовании в Российской Федерации»; </w:t>
      </w:r>
      <w:r w:rsidRPr="000979C9">
        <w:rPr>
          <w:b/>
          <w:sz w:val="16"/>
          <w:szCs w:val="16"/>
        </w:rPr>
        <w:t>пункта 43</w:t>
      </w:r>
      <w:r w:rsidRPr="000979C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0979C9">
        <w:rPr>
          <w:sz w:val="16"/>
          <w:szCs w:val="16"/>
        </w:rPr>
        <w:t xml:space="preserve"> </w:t>
      </w:r>
      <w:r w:rsidRPr="000979C9">
        <w:rPr>
          <w:sz w:val="16"/>
          <w:szCs w:val="16"/>
        </w:rPr>
        <w:t>индивидуальным учебным планом при освоении</w:t>
      </w:r>
      <w:r w:rsidR="000540B6" w:rsidRPr="000979C9">
        <w:rPr>
          <w:sz w:val="16"/>
          <w:szCs w:val="16"/>
        </w:rPr>
        <w:t xml:space="preserve"> </w:t>
      </w:r>
      <w:r w:rsidRPr="000979C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0979C9" w:rsidRDefault="00A84C24" w:rsidP="00B56284">
      <w:pPr>
        <w:jc w:val="both"/>
        <w:rPr>
          <w:sz w:val="24"/>
          <w:szCs w:val="24"/>
        </w:rPr>
      </w:pPr>
    </w:p>
    <w:p w:rsidR="00A84C24" w:rsidRPr="000979C9" w:rsidRDefault="0062427A" w:rsidP="000E3927">
      <w:pPr>
        <w:ind w:firstLine="360"/>
        <w:jc w:val="both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7</w:t>
      </w:r>
      <w:r w:rsidR="00A84C24" w:rsidRPr="000979C9">
        <w:rPr>
          <w:b/>
          <w:sz w:val="24"/>
          <w:szCs w:val="24"/>
        </w:rPr>
        <w:t>. Указание форм отчетности по практике</w:t>
      </w:r>
    </w:p>
    <w:p w:rsidR="00A84C24" w:rsidRPr="000979C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0979C9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0979C9">
        <w:rPr>
          <w:bCs/>
          <w:iCs/>
          <w:sz w:val="24"/>
          <w:szCs w:val="24"/>
        </w:rPr>
        <w:t xml:space="preserve">Промежуточная аттестация по </w:t>
      </w:r>
      <w:r w:rsidR="00863F40" w:rsidRPr="000979C9">
        <w:rPr>
          <w:bCs/>
          <w:iCs/>
          <w:sz w:val="24"/>
          <w:szCs w:val="24"/>
        </w:rPr>
        <w:t>производственн</w:t>
      </w:r>
      <w:r w:rsidRPr="000979C9">
        <w:rPr>
          <w:bCs/>
          <w:iCs/>
          <w:sz w:val="24"/>
          <w:szCs w:val="24"/>
        </w:rPr>
        <w:t xml:space="preserve">ой практике </w:t>
      </w:r>
      <w:r w:rsidR="002D192F" w:rsidRPr="000979C9">
        <w:rPr>
          <w:caps/>
          <w:sz w:val="24"/>
          <w:szCs w:val="24"/>
        </w:rPr>
        <w:t>(</w:t>
      </w:r>
      <w:r w:rsidR="00D646D6" w:rsidRPr="000979C9">
        <w:rPr>
          <w:sz w:val="24"/>
          <w:szCs w:val="24"/>
        </w:rPr>
        <w:t>научно-исследовательская работа</w:t>
      </w:r>
      <w:r w:rsidR="002D192F" w:rsidRPr="000979C9">
        <w:rPr>
          <w:caps/>
          <w:sz w:val="24"/>
          <w:szCs w:val="24"/>
        </w:rPr>
        <w:t>)</w:t>
      </w:r>
      <w:r w:rsidR="002D192F" w:rsidRPr="000979C9">
        <w:rPr>
          <w:b/>
          <w:bCs/>
          <w:caps/>
          <w:sz w:val="24"/>
          <w:szCs w:val="24"/>
        </w:rPr>
        <w:t xml:space="preserve"> </w:t>
      </w:r>
      <w:r w:rsidRPr="000979C9">
        <w:rPr>
          <w:bCs/>
          <w:iCs/>
          <w:sz w:val="24"/>
          <w:szCs w:val="24"/>
        </w:rPr>
        <w:t>проводится в фор</w:t>
      </w:r>
      <w:r w:rsidR="00E969A6" w:rsidRPr="000979C9">
        <w:rPr>
          <w:bCs/>
          <w:iCs/>
          <w:sz w:val="24"/>
          <w:szCs w:val="24"/>
        </w:rPr>
        <w:t>ме</w:t>
      </w:r>
      <w:r w:rsidRPr="000979C9">
        <w:rPr>
          <w:bCs/>
          <w:iCs/>
          <w:sz w:val="24"/>
          <w:szCs w:val="24"/>
        </w:rPr>
        <w:t xml:space="preserve"> за</w:t>
      </w:r>
      <w:r w:rsidR="00E969A6" w:rsidRPr="000979C9">
        <w:rPr>
          <w:bCs/>
          <w:iCs/>
          <w:sz w:val="24"/>
          <w:szCs w:val="24"/>
        </w:rPr>
        <w:t>чета</w:t>
      </w:r>
      <w:r w:rsidR="0079632F" w:rsidRPr="000979C9">
        <w:rPr>
          <w:bCs/>
          <w:iCs/>
          <w:sz w:val="24"/>
          <w:szCs w:val="24"/>
        </w:rPr>
        <w:t xml:space="preserve"> </w:t>
      </w:r>
      <w:r w:rsidR="00992EFC" w:rsidRPr="000979C9">
        <w:rPr>
          <w:color w:val="000000"/>
          <w:sz w:val="24"/>
          <w:szCs w:val="24"/>
        </w:rPr>
        <w:t xml:space="preserve">на </w:t>
      </w:r>
      <w:r w:rsidR="00055D12" w:rsidRPr="000979C9">
        <w:rPr>
          <w:color w:val="000000"/>
          <w:sz w:val="24"/>
          <w:szCs w:val="24"/>
        </w:rPr>
        <w:t>2</w:t>
      </w:r>
      <w:r w:rsidR="00992EFC" w:rsidRPr="000979C9">
        <w:rPr>
          <w:color w:val="000000"/>
          <w:sz w:val="24"/>
          <w:szCs w:val="24"/>
        </w:rPr>
        <w:t xml:space="preserve"> курсе в 4 семестре</w:t>
      </w:r>
      <w:r w:rsidRPr="000979C9">
        <w:rPr>
          <w:bCs/>
          <w:iCs/>
          <w:sz w:val="24"/>
          <w:szCs w:val="24"/>
        </w:rPr>
        <w:t>.</w:t>
      </w:r>
    </w:p>
    <w:p w:rsidR="00A84C24" w:rsidRPr="000979C9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6322DE" w:rsidRPr="000979C9" w:rsidRDefault="006322DE" w:rsidP="006322DE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1)  Титульный лист (Приложение А). </w:t>
      </w:r>
    </w:p>
    <w:p w:rsidR="006322DE" w:rsidRPr="000979C9" w:rsidRDefault="006322DE" w:rsidP="006322DE">
      <w:pPr>
        <w:ind w:firstLine="709"/>
        <w:rPr>
          <w:sz w:val="24"/>
          <w:szCs w:val="24"/>
        </w:rPr>
      </w:pPr>
      <w:r w:rsidRPr="000979C9">
        <w:rPr>
          <w:sz w:val="24"/>
          <w:szCs w:val="24"/>
        </w:rPr>
        <w:t xml:space="preserve">2)  Задание на практическую подготовку (Приложение Б). </w:t>
      </w:r>
    </w:p>
    <w:p w:rsidR="006322DE" w:rsidRPr="000979C9" w:rsidRDefault="006322DE" w:rsidP="006322DE">
      <w:pPr>
        <w:pStyle w:val="Default"/>
        <w:ind w:firstLine="709"/>
        <w:jc w:val="both"/>
        <w:rPr>
          <w:b/>
          <w:color w:val="auto"/>
        </w:rPr>
      </w:pPr>
      <w:r w:rsidRPr="000979C9">
        <w:t xml:space="preserve">3)  </w:t>
      </w:r>
      <w:r w:rsidRPr="000979C9">
        <w:rPr>
          <w:color w:val="auto"/>
        </w:rPr>
        <w:t>Совместный  рабочий график (план) практической подготовки</w:t>
      </w:r>
      <w:r w:rsidRPr="000979C9">
        <w:t xml:space="preserve"> (Приложение В).</w:t>
      </w:r>
    </w:p>
    <w:p w:rsidR="006322DE" w:rsidRPr="000979C9" w:rsidRDefault="006322DE" w:rsidP="006322DE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6322DE" w:rsidRPr="000979C9" w:rsidRDefault="006322DE" w:rsidP="006322DE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6322DE" w:rsidRPr="000979C9" w:rsidRDefault="006322DE" w:rsidP="006322DE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 </w:t>
      </w:r>
    </w:p>
    <w:p w:rsidR="006322DE" w:rsidRPr="000979C9" w:rsidRDefault="006322DE" w:rsidP="006322DE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6)  Заключение. Содержит анализ результатов прохождения практики в виде обобщений и выводов; </w:t>
      </w:r>
    </w:p>
    <w:p w:rsidR="006322DE" w:rsidRPr="000979C9" w:rsidRDefault="006322DE" w:rsidP="006322DE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8) Список использованных источников.</w:t>
      </w:r>
    </w:p>
    <w:p w:rsidR="006322DE" w:rsidRPr="000979C9" w:rsidRDefault="006322DE" w:rsidP="006322DE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6322DE" w:rsidRPr="000979C9" w:rsidRDefault="006322DE" w:rsidP="006322DE">
      <w:pPr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10) Дневник практической подготовки (Приложение Г).</w:t>
      </w:r>
    </w:p>
    <w:p w:rsidR="006322DE" w:rsidRPr="000979C9" w:rsidRDefault="006322DE" w:rsidP="006322DE">
      <w:pPr>
        <w:ind w:firstLine="709"/>
        <w:rPr>
          <w:sz w:val="24"/>
          <w:szCs w:val="24"/>
        </w:rPr>
      </w:pPr>
      <w:r w:rsidRPr="000979C9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0979C9" w:rsidRDefault="00A84C24" w:rsidP="002251D7">
      <w:pPr>
        <w:pStyle w:val="20"/>
        <w:spacing w:after="0" w:line="240" w:lineRule="auto"/>
        <w:ind w:left="0" w:firstLine="708"/>
        <w:jc w:val="both"/>
      </w:pPr>
      <w:r w:rsidRPr="000979C9">
        <w:t xml:space="preserve">Отчет о прохождении практики должен включать в себя развернутое изложение содержания работы </w:t>
      </w:r>
      <w:r w:rsidR="003714D0" w:rsidRPr="000979C9">
        <w:t>обучающегося</w:t>
      </w:r>
      <w:r w:rsidRPr="000979C9">
        <w:t xml:space="preserve"> и полученных им результатов. Рекомендуемый объём отчета: </w:t>
      </w:r>
      <w:r w:rsidRPr="000979C9">
        <w:rPr>
          <w:b/>
        </w:rPr>
        <w:t>20-30</w:t>
      </w:r>
      <w:r w:rsidRPr="000979C9">
        <w:t xml:space="preserve"> страниц, приложения.</w:t>
      </w:r>
    </w:p>
    <w:p w:rsidR="00A84C24" w:rsidRPr="000979C9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0979C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0979C9">
        <w:rPr>
          <w:sz w:val="24"/>
          <w:szCs w:val="24"/>
        </w:rPr>
        <w:t>обучающимся</w:t>
      </w:r>
      <w:r w:rsidRPr="000979C9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0979C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0979C9">
        <w:rPr>
          <w:sz w:val="24"/>
          <w:szCs w:val="24"/>
        </w:rPr>
        <w:t xml:space="preserve"> </w:t>
      </w:r>
      <w:r w:rsidRPr="000979C9">
        <w:rPr>
          <w:sz w:val="24"/>
          <w:szCs w:val="24"/>
        </w:rPr>
        <w:t>Отзыв заверяется пе</w:t>
      </w:r>
      <w:r w:rsidRPr="000979C9">
        <w:rPr>
          <w:sz w:val="24"/>
          <w:szCs w:val="24"/>
        </w:rPr>
        <w:lastRenderedPageBreak/>
        <w:t xml:space="preserve">чатью организации и подписью руководителя от профильной организации. Отзыв содержит </w:t>
      </w:r>
      <w:r w:rsidRPr="000979C9">
        <w:rPr>
          <w:sz w:val="24"/>
          <w:szCs w:val="24"/>
          <w:shd w:val="clear" w:color="auto" w:fill="FFFFFF"/>
        </w:rPr>
        <w:t>рекомендуемую оценку</w:t>
      </w:r>
      <w:r w:rsidRPr="000979C9">
        <w:rPr>
          <w:sz w:val="27"/>
          <w:szCs w:val="27"/>
          <w:shd w:val="clear" w:color="auto" w:fill="FFFFFF"/>
        </w:rPr>
        <w:t xml:space="preserve"> </w:t>
      </w:r>
      <w:r w:rsidRPr="000979C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0979C9" w:rsidRDefault="00A84C24" w:rsidP="002251D7">
      <w:pPr>
        <w:ind w:firstLine="708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Процедура за</w:t>
      </w:r>
      <w:r w:rsidR="00C5602A" w:rsidRPr="000979C9">
        <w:rPr>
          <w:sz w:val="24"/>
          <w:szCs w:val="24"/>
        </w:rPr>
        <w:t>щ</w:t>
      </w:r>
      <w:r w:rsidRPr="000979C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0979C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в результате непосредственного контакта с</w:t>
      </w:r>
      <w:r w:rsidR="00E969A6" w:rsidRPr="000979C9">
        <w:rPr>
          <w:sz w:val="24"/>
          <w:szCs w:val="24"/>
        </w:rPr>
        <w:t xml:space="preserve"> преподавателем практикант полу</w:t>
      </w:r>
      <w:r w:rsidRPr="000979C9">
        <w:rPr>
          <w:sz w:val="24"/>
          <w:szCs w:val="24"/>
        </w:rPr>
        <w:t>чает обратную связь, где он может понять и</w:t>
      </w:r>
      <w:r w:rsidR="00E969A6" w:rsidRPr="000979C9">
        <w:rPr>
          <w:sz w:val="24"/>
          <w:szCs w:val="24"/>
        </w:rPr>
        <w:t xml:space="preserve"> исправить свои ошибки, допущен</w:t>
      </w:r>
      <w:r w:rsidRPr="000979C9">
        <w:rPr>
          <w:sz w:val="24"/>
          <w:szCs w:val="24"/>
        </w:rPr>
        <w:t>ные им в процессе всей работы;</w:t>
      </w:r>
    </w:p>
    <w:p w:rsidR="00A84C24" w:rsidRPr="000979C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0979C9">
        <w:rPr>
          <w:sz w:val="24"/>
          <w:szCs w:val="24"/>
        </w:rPr>
        <w:t xml:space="preserve"> речи, выдел</w:t>
      </w:r>
      <w:r w:rsidRPr="000979C9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0979C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0979C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0979C9">
        <w:rPr>
          <w:b/>
          <w:sz w:val="24"/>
          <w:szCs w:val="24"/>
        </w:rPr>
        <w:t>8</w:t>
      </w:r>
      <w:r w:rsidR="00296848" w:rsidRPr="000979C9">
        <w:rPr>
          <w:b/>
          <w:sz w:val="24"/>
          <w:szCs w:val="24"/>
        </w:rPr>
        <w:t xml:space="preserve">. </w:t>
      </w:r>
      <w:r w:rsidR="00296848" w:rsidRPr="000979C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63F40" w:rsidRPr="000979C9">
        <w:rPr>
          <w:rFonts w:eastAsia="Times New Roman"/>
          <w:b/>
          <w:color w:val="000000"/>
          <w:sz w:val="24"/>
        </w:rPr>
        <w:t>производственн</w:t>
      </w:r>
      <w:r w:rsidR="00296848" w:rsidRPr="000979C9">
        <w:rPr>
          <w:rFonts w:eastAsia="Times New Roman"/>
          <w:b/>
          <w:color w:val="000000"/>
          <w:sz w:val="24"/>
        </w:rPr>
        <w:t xml:space="preserve">ой </w:t>
      </w:r>
      <w:r w:rsidR="002D192F" w:rsidRPr="000979C9">
        <w:rPr>
          <w:b/>
          <w:sz w:val="24"/>
          <w:szCs w:val="24"/>
        </w:rPr>
        <w:t xml:space="preserve">практики </w:t>
      </w:r>
      <w:r w:rsidR="002D192F" w:rsidRPr="000979C9">
        <w:rPr>
          <w:b/>
          <w:bCs/>
          <w:caps/>
          <w:sz w:val="24"/>
          <w:szCs w:val="24"/>
        </w:rPr>
        <w:t>(</w:t>
      </w:r>
      <w:r w:rsidR="00E969A6" w:rsidRPr="000979C9">
        <w:rPr>
          <w:b/>
          <w:bCs/>
          <w:sz w:val="24"/>
          <w:szCs w:val="24"/>
        </w:rPr>
        <w:t>научно-исследовательская работа</w:t>
      </w:r>
      <w:r w:rsidR="002D192F" w:rsidRPr="000979C9">
        <w:rPr>
          <w:b/>
          <w:bCs/>
          <w:caps/>
          <w:sz w:val="24"/>
          <w:szCs w:val="24"/>
        </w:rPr>
        <w:t>)</w:t>
      </w:r>
    </w:p>
    <w:p w:rsidR="00B32102" w:rsidRPr="000979C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0979C9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0979C9">
        <w:rPr>
          <w:rFonts w:eastAsia="Times New Roman"/>
          <w:color w:val="000000"/>
          <w:sz w:val="24"/>
        </w:rPr>
        <w:t>(</w:t>
      </w:r>
      <w:r w:rsidR="00E969A6" w:rsidRPr="000979C9">
        <w:rPr>
          <w:sz w:val="24"/>
          <w:szCs w:val="24"/>
        </w:rPr>
        <w:t>научно-исследовательская работа</w:t>
      </w:r>
      <w:r w:rsidR="00C5602A" w:rsidRPr="000979C9">
        <w:rPr>
          <w:rFonts w:eastAsia="Times New Roman"/>
          <w:color w:val="000000"/>
          <w:sz w:val="24"/>
        </w:rPr>
        <w:t>)</w:t>
      </w:r>
      <w:r w:rsidR="00C5602A" w:rsidRPr="000979C9">
        <w:rPr>
          <w:rFonts w:eastAsia="Times New Roman"/>
          <w:b/>
          <w:color w:val="000000"/>
          <w:sz w:val="24"/>
        </w:rPr>
        <w:t xml:space="preserve"> </w:t>
      </w:r>
      <w:r w:rsidRPr="000979C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0979C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0979C9">
        <w:rPr>
          <w:rFonts w:eastAsia="Times New Roman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</w:t>
      </w:r>
      <w:r w:rsidR="00DC0F91" w:rsidRPr="000979C9">
        <w:rPr>
          <w:rFonts w:eastAsia="Times New Roman"/>
          <w:color w:val="000000"/>
          <w:sz w:val="24"/>
        </w:rPr>
        <w:t>зачет</w:t>
      </w:r>
      <w:r w:rsidR="0079632F" w:rsidRPr="000979C9">
        <w:rPr>
          <w:rFonts w:eastAsia="Times New Roman"/>
          <w:color w:val="000000"/>
          <w:sz w:val="24"/>
        </w:rPr>
        <w:t>а</w:t>
      </w:r>
      <w:r w:rsidR="00DC0F91" w:rsidRPr="000979C9">
        <w:rPr>
          <w:rFonts w:eastAsia="Times New Roman"/>
          <w:color w:val="000000"/>
          <w:sz w:val="24"/>
        </w:rPr>
        <w:t xml:space="preserve"> </w:t>
      </w:r>
      <w:r w:rsidR="00C0763D" w:rsidRPr="000979C9">
        <w:rPr>
          <w:color w:val="000000"/>
          <w:sz w:val="24"/>
          <w:szCs w:val="24"/>
        </w:rPr>
        <w:t>на 2 курсе в 4 семестре</w:t>
      </w:r>
      <w:r w:rsidR="00E969A6" w:rsidRPr="000979C9">
        <w:rPr>
          <w:rFonts w:eastAsia="Times New Roman"/>
          <w:color w:val="000000"/>
          <w:sz w:val="24"/>
        </w:rPr>
        <w:t>.</w:t>
      </w:r>
    </w:p>
    <w:p w:rsidR="00A84C24" w:rsidRPr="000979C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0979C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0979C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9</w:t>
      </w:r>
      <w:r w:rsidR="00A84C24" w:rsidRPr="000979C9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0979C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0979C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Перечень учебной литературы</w:t>
      </w:r>
    </w:p>
    <w:p w:rsidR="008505E9" w:rsidRPr="000979C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0979C9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0979C9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0979C9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979C9">
        <w:rPr>
          <w:color w:val="000000"/>
          <w:sz w:val="24"/>
          <w:szCs w:val="24"/>
          <w:shd w:val="clear" w:color="auto" w:fill="FFFFFF"/>
        </w:rPr>
        <w:t xml:space="preserve">Медиационные процессы : практикум / составители Т. В. Воротилина, И. Ш. Галстян, А. В. Диреганова. — Ставрополь : Северо-Кавказский федеральный университет, 2016. — 101 c. — ISBN 2227-8397. — Текст : электронный // Электронно-библиотечная система IPR BOOKS : [сайт]. — URL: </w:t>
      </w:r>
      <w:hyperlink r:id="rId9" w:history="1">
        <w:r w:rsidR="000E0A09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0979C9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979C9">
        <w:rPr>
          <w:color w:val="000000"/>
          <w:sz w:val="24"/>
          <w:szCs w:val="24"/>
          <w:shd w:val="clear" w:color="auto" w:fill="FFFFFF"/>
        </w:rPr>
        <w:t xml:space="preserve">Клименских, М. В. Педагогические конфликты в школе : учебное пособие / М. В. Клименских, И. А. Ершова. — Екатеринбург : Уральский федеральный университет, ЭБС АСВ, 2015. — 76 c. — ISBN 978-5-7996-1425-6. — Текст : электронный // Электронно-библиотечная система IPR BOOKS : [сайт]. — URL: </w:t>
      </w:r>
      <w:hyperlink r:id="rId10" w:history="1">
        <w:r w:rsidR="000E0A09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0979C9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979C9">
        <w:rPr>
          <w:color w:val="000000"/>
          <w:sz w:val="24"/>
          <w:szCs w:val="24"/>
          <w:shd w:val="clear" w:color="auto" w:fill="FFFFFF"/>
        </w:rPr>
        <w:t xml:space="preserve">Смирнова, Е. О. Конфликтные дети : учебное пособие / Е. О. Смирнова, В. М. Холмогорова. — Саратов : Ай Пи Эр Медиа, 2018. — 188 c. — ISBN 978-5-4486-0256-6. — Текст : электронный // Электронно-библиотечная система IPR BOOKS : [сайт]. — URL: </w:t>
      </w:r>
      <w:hyperlink r:id="rId11" w:history="1">
        <w:r w:rsidR="000E0A09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0979C9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0979C9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0979C9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979C9">
        <w:rPr>
          <w:color w:val="000000"/>
          <w:sz w:val="24"/>
          <w:szCs w:val="24"/>
          <w:shd w:val="clear" w:color="auto" w:fill="FFFFFF"/>
        </w:rPr>
        <w:t xml:space="preserve">Решетникова, К. В. Конфликты в системе управления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 В. Решетникова. — Москва : ЮНИТИ-ДАНА, 2015. — 175 c. — ISBN 978-5-238-02393-9. — Текст : электронный // Электронно-библиотечная система IPR BOOKS : [сайт]. — URL: </w:t>
      </w:r>
      <w:hyperlink r:id="rId12" w:history="1">
        <w:r w:rsidR="000E0A09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0979C9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0979C9">
        <w:rPr>
          <w:color w:val="000000"/>
          <w:sz w:val="24"/>
          <w:szCs w:val="24"/>
          <w:shd w:val="clear" w:color="auto" w:fill="FFFFFF"/>
        </w:rPr>
        <w:t xml:space="preserve">Ильиных, С. А. Управление конфликтами : учебное пособие / С. А. Ильиных. — Новосибирск : Новосибирский государственный университет экономики и управления «НИНХ», 2015. — 283 c. — ISBN 978-5-7014-0712-9. — Текст : электронный // </w:t>
      </w:r>
      <w:r w:rsidRPr="000979C9">
        <w:rPr>
          <w:color w:val="000000"/>
          <w:sz w:val="24"/>
          <w:szCs w:val="24"/>
          <w:shd w:val="clear" w:color="auto" w:fill="FFFFFF"/>
        </w:rPr>
        <w:lastRenderedPageBreak/>
        <w:t xml:space="preserve">Электронно-библиотечная система IPR BOOKS : [сайт]. — URL: </w:t>
      </w:r>
      <w:hyperlink r:id="rId13" w:history="1">
        <w:r w:rsidR="000E0A09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0979C9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 </w:t>
      </w:r>
    </w:p>
    <w:p w:rsidR="000E222A" w:rsidRPr="000979C9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Перечень ресурсов сети "Интернет"</w:t>
      </w:r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ЭБС </w:t>
      </w:r>
      <w:r w:rsidRPr="000979C9">
        <w:rPr>
          <w:rFonts w:ascii="Times New Roman" w:hAnsi="Times New Roman"/>
          <w:sz w:val="24"/>
          <w:szCs w:val="24"/>
          <w:lang w:val="en-US"/>
        </w:rPr>
        <w:t>IPRBooks</w:t>
      </w:r>
      <w:r w:rsidRPr="000979C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0B77A5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0979C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0979C9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0979C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организации, так и вне ее.</w:t>
      </w:r>
    </w:p>
    <w:p w:rsidR="000E222A" w:rsidRPr="000979C9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0979C9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указанным в рабочих программах;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и результатов освоения основной образовательной программы;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образовательных технологий;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образовательного процесса;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0979C9">
        <w:rPr>
          <w:rFonts w:eastAsia="Times New Roman"/>
          <w:sz w:val="24"/>
          <w:szCs w:val="24"/>
        </w:rPr>
        <w:t xml:space="preserve"> </w:t>
      </w:r>
      <w:r w:rsidRPr="000979C9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0979C9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0979C9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lastRenderedPageBreak/>
        <w:t>Электронная информационно-образовательная среда Академии, работающая на платформе LMS Moodle, обеспечивает: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компьютерное тестирование;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•</w:t>
      </w:r>
      <w:r w:rsidRPr="000979C9">
        <w:rPr>
          <w:sz w:val="24"/>
          <w:szCs w:val="24"/>
        </w:rPr>
        <w:tab/>
        <w:t>демонстрация мультимедийных материалов.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979C9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979C9">
        <w:rPr>
          <w:color w:val="000000"/>
          <w:sz w:val="24"/>
          <w:szCs w:val="24"/>
        </w:rPr>
        <w:t>•</w:t>
      </w:r>
      <w:r w:rsidRPr="000979C9">
        <w:rPr>
          <w:color w:val="000000"/>
          <w:sz w:val="24"/>
          <w:szCs w:val="24"/>
        </w:rPr>
        <w:tab/>
      </w:r>
      <w:r w:rsidRPr="000979C9">
        <w:rPr>
          <w:color w:val="000000"/>
          <w:sz w:val="24"/>
          <w:szCs w:val="24"/>
          <w:lang w:val="en-US"/>
        </w:rPr>
        <w:t>Microsoft</w:t>
      </w:r>
      <w:r w:rsidRPr="000979C9">
        <w:rPr>
          <w:color w:val="000000"/>
          <w:sz w:val="24"/>
          <w:szCs w:val="24"/>
        </w:rPr>
        <w:t xml:space="preserve"> </w:t>
      </w:r>
      <w:r w:rsidRPr="000979C9">
        <w:rPr>
          <w:color w:val="000000"/>
          <w:sz w:val="24"/>
          <w:szCs w:val="24"/>
          <w:lang w:val="en-US"/>
        </w:rPr>
        <w:t>Windows</w:t>
      </w:r>
      <w:r w:rsidRPr="000979C9">
        <w:rPr>
          <w:color w:val="000000"/>
          <w:sz w:val="24"/>
          <w:szCs w:val="24"/>
        </w:rPr>
        <w:t xml:space="preserve"> 10 </w:t>
      </w:r>
      <w:r w:rsidRPr="000979C9">
        <w:rPr>
          <w:color w:val="000000"/>
          <w:sz w:val="24"/>
          <w:szCs w:val="24"/>
          <w:lang w:val="en-US"/>
        </w:rPr>
        <w:t>Professional</w:t>
      </w:r>
      <w:r w:rsidRPr="000979C9">
        <w:rPr>
          <w:color w:val="000000"/>
          <w:sz w:val="24"/>
          <w:szCs w:val="24"/>
        </w:rPr>
        <w:t xml:space="preserve"> 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979C9">
        <w:rPr>
          <w:color w:val="000000"/>
          <w:sz w:val="24"/>
          <w:szCs w:val="24"/>
          <w:lang w:val="en-US"/>
        </w:rPr>
        <w:t>•</w:t>
      </w:r>
      <w:r w:rsidRPr="000979C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979C9">
        <w:rPr>
          <w:color w:val="000000"/>
          <w:sz w:val="24"/>
          <w:szCs w:val="24"/>
          <w:lang w:val="en-US"/>
        </w:rPr>
        <w:t>•</w:t>
      </w:r>
      <w:r w:rsidRPr="000979C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979C9">
        <w:rPr>
          <w:color w:val="000000"/>
          <w:sz w:val="24"/>
          <w:szCs w:val="24"/>
        </w:rPr>
        <w:t>•</w:t>
      </w:r>
      <w:r w:rsidRPr="000979C9">
        <w:rPr>
          <w:color w:val="000000"/>
          <w:sz w:val="24"/>
          <w:szCs w:val="24"/>
        </w:rPr>
        <w:tab/>
      </w:r>
      <w:r w:rsidRPr="000979C9">
        <w:rPr>
          <w:bCs/>
          <w:sz w:val="24"/>
          <w:szCs w:val="24"/>
          <w:lang w:val="en-US"/>
        </w:rPr>
        <w:t>C</w:t>
      </w:r>
      <w:r w:rsidRPr="000979C9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979C9">
        <w:rPr>
          <w:color w:val="000000"/>
          <w:sz w:val="24"/>
          <w:szCs w:val="24"/>
        </w:rPr>
        <w:t>•</w:t>
      </w:r>
      <w:r w:rsidRPr="000979C9">
        <w:rPr>
          <w:color w:val="000000"/>
          <w:sz w:val="24"/>
          <w:szCs w:val="24"/>
        </w:rPr>
        <w:tab/>
        <w:t>Антивирус Касперского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979C9">
        <w:rPr>
          <w:color w:val="000000"/>
          <w:sz w:val="24"/>
          <w:szCs w:val="24"/>
        </w:rPr>
        <w:t>•</w:t>
      </w:r>
      <w:r w:rsidRPr="000979C9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0979C9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0979C9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0979C9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0979C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79C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0979C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0979C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79C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0979C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0979C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0E0A0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097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0979C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097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0E0A0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097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0979C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0E0A0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097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0979C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C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0E0A09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0979C9" w:rsidRDefault="000E222A" w:rsidP="000E222A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0979C9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0979C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</w:t>
      </w:r>
      <w:r w:rsidRPr="000979C9">
        <w:rPr>
          <w:rFonts w:ascii="Times New Roman" w:hAnsi="Times New Roman" w:cs="Times New Roman"/>
          <w:sz w:val="24"/>
          <w:szCs w:val="24"/>
        </w:rPr>
        <w:lastRenderedPageBreak/>
        <w:t>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0979C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0979C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0979C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0979C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0979C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0979C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0979C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0979C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0979C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0979C9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0E0A09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0979C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0979C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9C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0979C9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0979C9">
        <w:rPr>
          <w:sz w:val="24"/>
          <w:szCs w:val="24"/>
        </w:rPr>
        <w:tab/>
        <w:t>Профильные организации, заключившие с Академией «</w:t>
      </w:r>
      <w:r w:rsidRPr="000979C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0979C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0979C9">
        <w:rPr>
          <w:spacing w:val="-1"/>
          <w:sz w:val="24"/>
          <w:szCs w:val="24"/>
        </w:rPr>
        <w:t>граммой практики (</w:t>
      </w:r>
      <w:r w:rsidRPr="000979C9">
        <w:rPr>
          <w:spacing w:val="-7"/>
          <w:sz w:val="24"/>
          <w:szCs w:val="24"/>
        </w:rPr>
        <w:t>обеспечивают</w:t>
      </w:r>
      <w:r w:rsidRPr="000979C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0979C9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0979C9">
        <w:rPr>
          <w:sz w:val="24"/>
          <w:szCs w:val="24"/>
        </w:rPr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lastRenderedPageBreak/>
        <w:t>Обработку полученных массивов данных рекомендуется (по желанию обучающе</w:t>
      </w:r>
      <w:r w:rsidRPr="000979C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0979C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0979C9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79C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E222A" w:rsidRPr="000979C9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0979C9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0979C9" w:rsidRDefault="000E222A" w:rsidP="000E222A">
      <w:pPr>
        <w:ind w:firstLine="360"/>
        <w:jc w:val="both"/>
        <w:rPr>
          <w:sz w:val="24"/>
          <w:szCs w:val="24"/>
        </w:rPr>
      </w:pPr>
      <w:r w:rsidRPr="000979C9">
        <w:rPr>
          <w:b/>
          <w:sz w:val="24"/>
          <w:szCs w:val="24"/>
        </w:rPr>
        <w:tab/>
      </w:r>
      <w:r w:rsidRPr="000979C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0979C9" w:rsidRDefault="000E222A" w:rsidP="000E222A">
      <w:pPr>
        <w:pStyle w:val="15"/>
        <w:ind w:firstLine="708"/>
        <w:jc w:val="both"/>
      </w:pPr>
      <w:r w:rsidRPr="000979C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0979C9" w:rsidRDefault="000E222A" w:rsidP="000E222A">
      <w:pPr>
        <w:pStyle w:val="15"/>
        <w:ind w:firstLine="708"/>
        <w:jc w:val="both"/>
      </w:pPr>
      <w:r w:rsidRPr="000979C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0979C9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0979C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E222A" w:rsidRPr="000979C9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0979C9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13.Фонд оценочных средств (приложение 1)</w:t>
      </w:r>
    </w:p>
    <w:p w:rsidR="000E222A" w:rsidRPr="000979C9" w:rsidRDefault="000E222A" w:rsidP="000E222A">
      <w:pPr>
        <w:widowControl/>
        <w:autoSpaceDE/>
        <w:adjustRightInd/>
        <w:rPr>
          <w:sz w:val="24"/>
          <w:szCs w:val="24"/>
        </w:rPr>
      </w:pPr>
      <w:r w:rsidRPr="000979C9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0979C9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0979C9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0979C9">
              <w:rPr>
                <w:sz w:val="28"/>
                <w:szCs w:val="28"/>
              </w:rPr>
              <w:t>Приложение А</w:t>
            </w:r>
          </w:p>
          <w:p w:rsidR="000E222A" w:rsidRPr="000979C9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0979C9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0979C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0979C9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0979C9" w:rsidRDefault="000E222A" w:rsidP="000E222A">
      <w:pPr>
        <w:jc w:val="center"/>
        <w:rPr>
          <w:sz w:val="28"/>
          <w:szCs w:val="28"/>
        </w:rPr>
      </w:pPr>
      <w:r w:rsidRPr="000979C9">
        <w:rPr>
          <w:sz w:val="28"/>
          <w:szCs w:val="28"/>
        </w:rPr>
        <w:t xml:space="preserve">Кафедра </w:t>
      </w:r>
      <w:r w:rsidRPr="000979C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0979C9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0979C9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0979C9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0979C9" w:rsidRDefault="000E222A" w:rsidP="000E222A">
      <w:pPr>
        <w:jc w:val="center"/>
        <w:rPr>
          <w:b/>
          <w:i/>
          <w:sz w:val="28"/>
          <w:szCs w:val="28"/>
        </w:rPr>
      </w:pPr>
    </w:p>
    <w:p w:rsidR="006322DE" w:rsidRPr="000979C9" w:rsidRDefault="006322DE" w:rsidP="006322DE">
      <w:pPr>
        <w:jc w:val="center"/>
        <w:rPr>
          <w:spacing w:val="20"/>
          <w:sz w:val="36"/>
          <w:szCs w:val="36"/>
        </w:rPr>
      </w:pPr>
      <w:r w:rsidRPr="000979C9">
        <w:rPr>
          <w:spacing w:val="20"/>
          <w:sz w:val="36"/>
          <w:szCs w:val="36"/>
        </w:rPr>
        <w:t>ОТЧЕТ</w:t>
      </w:r>
    </w:p>
    <w:p w:rsidR="000E222A" w:rsidRPr="000979C9" w:rsidRDefault="006322DE" w:rsidP="006322DE">
      <w:pPr>
        <w:jc w:val="center"/>
        <w:rPr>
          <w:sz w:val="28"/>
          <w:szCs w:val="28"/>
        </w:rPr>
      </w:pPr>
      <w:r w:rsidRPr="000979C9">
        <w:rPr>
          <w:sz w:val="28"/>
          <w:szCs w:val="28"/>
        </w:rPr>
        <w:t>О ПРАКТИЧЕСКОЙ ПОДГОТОВКЕ</w:t>
      </w:r>
    </w:p>
    <w:p w:rsidR="000E222A" w:rsidRPr="000979C9" w:rsidRDefault="000E222A" w:rsidP="000E222A">
      <w:pPr>
        <w:jc w:val="both"/>
        <w:rPr>
          <w:sz w:val="28"/>
          <w:szCs w:val="28"/>
        </w:rPr>
      </w:pPr>
    </w:p>
    <w:p w:rsidR="00863F40" w:rsidRPr="000979C9" w:rsidRDefault="00863F40" w:rsidP="00863F40">
      <w:pPr>
        <w:jc w:val="both"/>
        <w:rPr>
          <w:sz w:val="28"/>
          <w:szCs w:val="28"/>
        </w:rPr>
      </w:pPr>
      <w:r w:rsidRPr="000979C9">
        <w:rPr>
          <w:sz w:val="28"/>
          <w:szCs w:val="28"/>
        </w:rPr>
        <w:t>Вид практики: Производственная практика</w:t>
      </w:r>
    </w:p>
    <w:p w:rsidR="00863F40" w:rsidRPr="000979C9" w:rsidRDefault="00863F40" w:rsidP="00863F40">
      <w:pPr>
        <w:jc w:val="both"/>
        <w:rPr>
          <w:sz w:val="28"/>
          <w:szCs w:val="28"/>
        </w:rPr>
      </w:pPr>
    </w:p>
    <w:p w:rsidR="00863F40" w:rsidRPr="000979C9" w:rsidRDefault="00863F40" w:rsidP="00863F40">
      <w:pPr>
        <w:rPr>
          <w:sz w:val="28"/>
          <w:szCs w:val="28"/>
        </w:rPr>
      </w:pPr>
      <w:r w:rsidRPr="000979C9">
        <w:rPr>
          <w:sz w:val="28"/>
          <w:szCs w:val="28"/>
        </w:rPr>
        <w:t>Тип практики:  Научно-исследовательская работа</w:t>
      </w:r>
    </w:p>
    <w:p w:rsidR="000E222A" w:rsidRPr="000979C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0979C9" w:rsidRDefault="000E222A" w:rsidP="000E222A">
      <w:pPr>
        <w:rPr>
          <w:sz w:val="28"/>
          <w:szCs w:val="28"/>
        </w:rPr>
      </w:pPr>
    </w:p>
    <w:p w:rsidR="000E222A" w:rsidRPr="000979C9" w:rsidRDefault="000E222A" w:rsidP="000E222A">
      <w:pPr>
        <w:ind w:left="3544"/>
        <w:rPr>
          <w:sz w:val="24"/>
          <w:szCs w:val="24"/>
        </w:rPr>
      </w:pPr>
      <w:r w:rsidRPr="000979C9">
        <w:rPr>
          <w:sz w:val="24"/>
          <w:szCs w:val="24"/>
        </w:rPr>
        <w:t>Выполнил(а):  __________________________________</w:t>
      </w:r>
    </w:p>
    <w:p w:rsidR="000E222A" w:rsidRPr="000979C9" w:rsidRDefault="000E222A" w:rsidP="000E222A">
      <w:pPr>
        <w:ind w:left="3544"/>
        <w:jc w:val="center"/>
      </w:pPr>
      <w:r w:rsidRPr="000979C9">
        <w:rPr>
          <w:sz w:val="24"/>
          <w:szCs w:val="24"/>
        </w:rPr>
        <w:t xml:space="preserve">                   </w:t>
      </w:r>
      <w:r w:rsidRPr="000979C9">
        <w:t>Фамилия И.О.</w:t>
      </w:r>
    </w:p>
    <w:p w:rsidR="000E222A" w:rsidRPr="000979C9" w:rsidRDefault="000E222A" w:rsidP="000E222A">
      <w:pPr>
        <w:ind w:left="3544"/>
        <w:rPr>
          <w:sz w:val="24"/>
          <w:szCs w:val="24"/>
        </w:rPr>
      </w:pPr>
      <w:r w:rsidRPr="000979C9">
        <w:rPr>
          <w:sz w:val="24"/>
          <w:szCs w:val="24"/>
        </w:rPr>
        <w:t xml:space="preserve">Направление подготовки:  ________________________ </w:t>
      </w:r>
    </w:p>
    <w:p w:rsidR="000E222A" w:rsidRPr="000979C9" w:rsidRDefault="000E222A" w:rsidP="000E222A">
      <w:pPr>
        <w:ind w:left="3544"/>
        <w:rPr>
          <w:sz w:val="24"/>
          <w:szCs w:val="24"/>
        </w:rPr>
      </w:pPr>
      <w:r w:rsidRPr="000979C9">
        <w:rPr>
          <w:sz w:val="24"/>
          <w:szCs w:val="24"/>
        </w:rPr>
        <w:t>_______________________________________________</w:t>
      </w:r>
    </w:p>
    <w:p w:rsidR="000E222A" w:rsidRPr="000979C9" w:rsidRDefault="000E222A" w:rsidP="000E222A">
      <w:pPr>
        <w:ind w:left="3544"/>
        <w:rPr>
          <w:sz w:val="24"/>
          <w:szCs w:val="24"/>
        </w:rPr>
      </w:pPr>
      <w:r w:rsidRPr="000979C9">
        <w:rPr>
          <w:sz w:val="24"/>
          <w:szCs w:val="24"/>
        </w:rPr>
        <w:t>Направленность (профиль) программы______________</w:t>
      </w:r>
    </w:p>
    <w:p w:rsidR="000E222A" w:rsidRPr="000979C9" w:rsidRDefault="000E222A" w:rsidP="000E222A">
      <w:pPr>
        <w:ind w:left="3544"/>
        <w:rPr>
          <w:sz w:val="24"/>
          <w:szCs w:val="24"/>
        </w:rPr>
      </w:pPr>
      <w:r w:rsidRPr="000979C9">
        <w:rPr>
          <w:sz w:val="24"/>
          <w:szCs w:val="24"/>
        </w:rPr>
        <w:t>_______________________________________________</w:t>
      </w:r>
    </w:p>
    <w:p w:rsidR="000E222A" w:rsidRPr="000979C9" w:rsidRDefault="000E222A" w:rsidP="000E222A">
      <w:pPr>
        <w:ind w:left="3544"/>
        <w:rPr>
          <w:sz w:val="24"/>
          <w:szCs w:val="24"/>
        </w:rPr>
      </w:pPr>
      <w:r w:rsidRPr="000979C9">
        <w:rPr>
          <w:sz w:val="24"/>
          <w:szCs w:val="24"/>
        </w:rPr>
        <w:t>Форма обучения: ________________________________</w:t>
      </w:r>
    </w:p>
    <w:p w:rsidR="000E222A" w:rsidRPr="000979C9" w:rsidRDefault="000E222A" w:rsidP="000E222A">
      <w:pPr>
        <w:ind w:left="3544"/>
        <w:rPr>
          <w:sz w:val="24"/>
          <w:szCs w:val="24"/>
        </w:rPr>
      </w:pPr>
      <w:r w:rsidRPr="000979C9">
        <w:rPr>
          <w:sz w:val="24"/>
          <w:szCs w:val="24"/>
        </w:rPr>
        <w:t>Руководитель практики от ОмГА:</w:t>
      </w:r>
    </w:p>
    <w:p w:rsidR="000E222A" w:rsidRPr="000979C9" w:rsidRDefault="000E222A" w:rsidP="000E222A">
      <w:pPr>
        <w:pStyle w:val="20"/>
        <w:spacing w:after="0" w:line="240" w:lineRule="auto"/>
        <w:ind w:left="3544" w:right="55"/>
      </w:pPr>
      <w:r w:rsidRPr="000979C9">
        <w:t>_______________________________________________</w:t>
      </w:r>
    </w:p>
    <w:p w:rsidR="000E222A" w:rsidRPr="000979C9" w:rsidRDefault="000E222A" w:rsidP="000E222A">
      <w:pPr>
        <w:ind w:left="3544"/>
        <w:jc w:val="center"/>
      </w:pPr>
      <w:r w:rsidRPr="000979C9">
        <w:t>Уч. степень, уч. звание, Фамилия И.О.</w:t>
      </w:r>
    </w:p>
    <w:p w:rsidR="000E222A" w:rsidRPr="000979C9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0979C9">
        <w:t>_____________________</w:t>
      </w:r>
    </w:p>
    <w:p w:rsidR="000E222A" w:rsidRPr="000979C9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0979C9">
        <w:rPr>
          <w:sz w:val="20"/>
          <w:szCs w:val="20"/>
        </w:rPr>
        <w:t>подпись</w:t>
      </w:r>
    </w:p>
    <w:p w:rsidR="000E222A" w:rsidRPr="000979C9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0979C9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0979C9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</w:rPr>
        <w:t xml:space="preserve">Место прохождения практики: </w:t>
      </w:r>
      <w:r w:rsidRPr="000979C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0979C9">
        <w:rPr>
          <w:sz w:val="24"/>
          <w:szCs w:val="24"/>
        </w:rPr>
        <w:t>______________________</w:t>
      </w:r>
    </w:p>
    <w:p w:rsidR="000E222A" w:rsidRPr="000979C9" w:rsidRDefault="000E222A" w:rsidP="000E222A">
      <w:pPr>
        <w:shd w:val="clear" w:color="auto" w:fill="FFFFFF"/>
        <w:rPr>
          <w:sz w:val="24"/>
          <w:szCs w:val="24"/>
        </w:rPr>
      </w:pPr>
      <w:r w:rsidRPr="000979C9">
        <w:rPr>
          <w:sz w:val="24"/>
          <w:szCs w:val="24"/>
        </w:rPr>
        <w:t>____________________________________________________________________________</w:t>
      </w:r>
    </w:p>
    <w:p w:rsidR="000E222A" w:rsidRPr="000979C9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0979C9">
        <w:rPr>
          <w:sz w:val="24"/>
          <w:szCs w:val="24"/>
        </w:rPr>
        <w:t xml:space="preserve">Руководитель принимающей организации:  </w:t>
      </w:r>
    </w:p>
    <w:p w:rsidR="000E222A" w:rsidRPr="000979C9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0979C9">
        <w:rPr>
          <w:sz w:val="24"/>
          <w:szCs w:val="24"/>
        </w:rPr>
        <w:t>______________      _________________________________________</w:t>
      </w:r>
      <w:r w:rsidRPr="000979C9">
        <w:rPr>
          <w:sz w:val="28"/>
          <w:szCs w:val="28"/>
        </w:rPr>
        <w:t xml:space="preserve">_______________ </w:t>
      </w:r>
    </w:p>
    <w:p w:rsidR="000E222A" w:rsidRPr="000979C9" w:rsidRDefault="000E222A" w:rsidP="000E222A">
      <w:pPr>
        <w:shd w:val="clear" w:color="auto" w:fill="FFFFFF"/>
        <w:ind w:left="567"/>
      </w:pPr>
      <w:r w:rsidRPr="000979C9">
        <w:rPr>
          <w:shd w:val="clear" w:color="auto" w:fill="FFFFFF"/>
        </w:rPr>
        <w:t>подпись                     (должность, Ф.И.О., контактный телефон)</w:t>
      </w:r>
      <w:r w:rsidRPr="000979C9">
        <w:br/>
      </w:r>
    </w:p>
    <w:p w:rsidR="000E222A" w:rsidRPr="000979C9" w:rsidRDefault="000E222A" w:rsidP="000E222A">
      <w:pPr>
        <w:shd w:val="clear" w:color="auto" w:fill="FFFFFF"/>
        <w:spacing w:before="240"/>
        <w:ind w:left="567"/>
      </w:pPr>
      <w:r w:rsidRPr="000979C9">
        <w:t>м.п.</w:t>
      </w:r>
    </w:p>
    <w:p w:rsidR="000E222A" w:rsidRPr="000979C9" w:rsidRDefault="000E222A" w:rsidP="000E222A">
      <w:pPr>
        <w:jc w:val="center"/>
        <w:rPr>
          <w:sz w:val="28"/>
          <w:szCs w:val="28"/>
        </w:rPr>
      </w:pPr>
    </w:p>
    <w:p w:rsidR="000E222A" w:rsidRPr="000979C9" w:rsidRDefault="000E222A" w:rsidP="000E222A">
      <w:pPr>
        <w:jc w:val="center"/>
        <w:rPr>
          <w:sz w:val="28"/>
          <w:szCs w:val="28"/>
        </w:rPr>
      </w:pPr>
    </w:p>
    <w:p w:rsidR="000E222A" w:rsidRPr="000979C9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0979C9" w:rsidRDefault="000E222A" w:rsidP="000E222A">
      <w:pPr>
        <w:jc w:val="center"/>
        <w:rPr>
          <w:sz w:val="28"/>
          <w:szCs w:val="28"/>
        </w:rPr>
      </w:pPr>
      <w:r w:rsidRPr="000979C9">
        <w:rPr>
          <w:sz w:val="28"/>
          <w:szCs w:val="28"/>
        </w:rPr>
        <w:t>Омск,  20__</w:t>
      </w:r>
    </w:p>
    <w:p w:rsidR="000E222A" w:rsidRPr="000979C9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0979C9">
        <w:br w:type="page"/>
      </w:r>
      <w:r w:rsidRPr="000979C9">
        <w:rPr>
          <w:sz w:val="28"/>
          <w:szCs w:val="28"/>
        </w:rPr>
        <w:lastRenderedPageBreak/>
        <w:t>Приложение Б</w:t>
      </w:r>
    </w:p>
    <w:p w:rsidR="000E222A" w:rsidRPr="000979C9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0979C9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0979C9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0979C9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0979C9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0979C9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0979C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0979C9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0979C9" w:rsidRDefault="000E222A"/>
        </w:tc>
      </w:tr>
    </w:tbl>
    <w:p w:rsidR="000E222A" w:rsidRPr="000979C9" w:rsidRDefault="000E222A" w:rsidP="000E222A">
      <w:pPr>
        <w:jc w:val="center"/>
        <w:rPr>
          <w:sz w:val="28"/>
          <w:szCs w:val="28"/>
        </w:rPr>
      </w:pPr>
      <w:r w:rsidRPr="000979C9">
        <w:rPr>
          <w:sz w:val="28"/>
          <w:szCs w:val="28"/>
        </w:rPr>
        <w:t xml:space="preserve">Кафедра </w:t>
      </w:r>
      <w:r w:rsidRPr="000979C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0979C9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0979C9" w:rsidRDefault="000E0A09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4C26A3" w:rsidRDefault="004C26A3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4C26A3" w:rsidRDefault="004C26A3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4C26A3" w:rsidRDefault="004C26A3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4C26A3" w:rsidRDefault="004C26A3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0979C9" w:rsidRDefault="000E222A" w:rsidP="000E222A">
      <w:pPr>
        <w:ind w:left="4678"/>
        <w:jc w:val="both"/>
        <w:rPr>
          <w:sz w:val="28"/>
          <w:szCs w:val="28"/>
        </w:rPr>
      </w:pPr>
      <w:r w:rsidRPr="000979C9">
        <w:rPr>
          <w:sz w:val="28"/>
          <w:szCs w:val="28"/>
        </w:rPr>
        <w:t xml:space="preserve">       </w:t>
      </w:r>
    </w:p>
    <w:p w:rsidR="000E222A" w:rsidRPr="000979C9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0979C9" w:rsidRDefault="000E222A" w:rsidP="000E222A">
      <w:pPr>
        <w:jc w:val="both"/>
        <w:rPr>
          <w:sz w:val="28"/>
          <w:szCs w:val="28"/>
        </w:rPr>
      </w:pPr>
    </w:p>
    <w:p w:rsidR="000E222A" w:rsidRPr="000979C9" w:rsidRDefault="000E222A" w:rsidP="000E222A">
      <w:pPr>
        <w:jc w:val="both"/>
        <w:rPr>
          <w:sz w:val="28"/>
          <w:szCs w:val="28"/>
        </w:rPr>
      </w:pPr>
    </w:p>
    <w:p w:rsidR="000E222A" w:rsidRPr="000979C9" w:rsidRDefault="000E222A" w:rsidP="000E222A">
      <w:pPr>
        <w:jc w:val="both"/>
        <w:rPr>
          <w:sz w:val="28"/>
          <w:szCs w:val="28"/>
        </w:rPr>
      </w:pPr>
    </w:p>
    <w:p w:rsidR="000E222A" w:rsidRPr="000979C9" w:rsidRDefault="000E222A" w:rsidP="000E222A">
      <w:pPr>
        <w:jc w:val="center"/>
        <w:rPr>
          <w:sz w:val="28"/>
          <w:szCs w:val="28"/>
        </w:rPr>
      </w:pPr>
    </w:p>
    <w:p w:rsidR="006322DE" w:rsidRPr="000979C9" w:rsidRDefault="006322DE" w:rsidP="006322DE">
      <w:pPr>
        <w:jc w:val="center"/>
        <w:rPr>
          <w:sz w:val="28"/>
          <w:szCs w:val="28"/>
        </w:rPr>
      </w:pPr>
      <w:r w:rsidRPr="000979C9">
        <w:rPr>
          <w:sz w:val="28"/>
          <w:szCs w:val="28"/>
        </w:rPr>
        <w:t>Задание на практическую подготовку</w:t>
      </w:r>
    </w:p>
    <w:p w:rsidR="000E222A" w:rsidRPr="000979C9" w:rsidRDefault="000E222A" w:rsidP="000E222A">
      <w:pPr>
        <w:jc w:val="center"/>
        <w:rPr>
          <w:sz w:val="28"/>
          <w:szCs w:val="28"/>
        </w:rPr>
      </w:pPr>
    </w:p>
    <w:p w:rsidR="000E222A" w:rsidRPr="000979C9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979C9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0979C9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0979C9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0979C9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0979C9" w:rsidRDefault="000E222A" w:rsidP="000E222A">
      <w:pPr>
        <w:spacing w:line="360" w:lineRule="auto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0979C9" w:rsidRDefault="000E222A" w:rsidP="000E222A">
      <w:pPr>
        <w:spacing w:line="360" w:lineRule="auto"/>
        <w:jc w:val="both"/>
        <w:rPr>
          <w:sz w:val="24"/>
          <w:szCs w:val="24"/>
        </w:rPr>
      </w:pPr>
      <w:r w:rsidRPr="000979C9">
        <w:rPr>
          <w:sz w:val="24"/>
          <w:szCs w:val="24"/>
        </w:rPr>
        <w:t>Направленность (профиль) программы ____________________________________________</w:t>
      </w:r>
    </w:p>
    <w:p w:rsidR="00863F40" w:rsidRPr="000979C9" w:rsidRDefault="00863F40" w:rsidP="00863F40">
      <w:pPr>
        <w:jc w:val="both"/>
        <w:rPr>
          <w:sz w:val="24"/>
          <w:szCs w:val="24"/>
        </w:rPr>
      </w:pPr>
      <w:r w:rsidRPr="000979C9">
        <w:rPr>
          <w:sz w:val="24"/>
          <w:szCs w:val="24"/>
        </w:rPr>
        <w:t>Вид практики: Производственная практика</w:t>
      </w:r>
    </w:p>
    <w:p w:rsidR="00863F40" w:rsidRPr="000979C9" w:rsidRDefault="00863F40" w:rsidP="00863F40">
      <w:pPr>
        <w:jc w:val="both"/>
        <w:rPr>
          <w:sz w:val="24"/>
          <w:szCs w:val="24"/>
        </w:rPr>
      </w:pPr>
    </w:p>
    <w:p w:rsidR="00863F40" w:rsidRPr="000979C9" w:rsidRDefault="00863F40" w:rsidP="00863F40">
      <w:pPr>
        <w:rPr>
          <w:sz w:val="24"/>
          <w:szCs w:val="24"/>
        </w:rPr>
      </w:pPr>
      <w:r w:rsidRPr="000979C9">
        <w:rPr>
          <w:sz w:val="24"/>
          <w:szCs w:val="24"/>
        </w:rPr>
        <w:t>Тип практики:  Научно-исследовательская работа</w:t>
      </w:r>
    </w:p>
    <w:p w:rsidR="000E222A" w:rsidRPr="000979C9" w:rsidRDefault="000E222A" w:rsidP="000E222A">
      <w:pPr>
        <w:rPr>
          <w:sz w:val="24"/>
          <w:szCs w:val="24"/>
        </w:rPr>
      </w:pPr>
    </w:p>
    <w:p w:rsidR="000E222A" w:rsidRPr="000979C9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0E222A" w:rsidRPr="000979C9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0979C9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0979C9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979C9" w:rsidRDefault="000E222A">
            <w:pPr>
              <w:rPr>
                <w:sz w:val="24"/>
                <w:szCs w:val="24"/>
              </w:rPr>
            </w:pPr>
          </w:p>
        </w:tc>
      </w:tr>
      <w:tr w:rsidR="000E222A" w:rsidRPr="000979C9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979C9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979C9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979C9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0979C9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0979C9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0979C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0979C9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979C9">
        <w:rPr>
          <w:sz w:val="24"/>
          <w:szCs w:val="24"/>
        </w:rPr>
        <w:t xml:space="preserve">Руководитель практики от ОмГА:  ____________    </w:t>
      </w:r>
    </w:p>
    <w:p w:rsidR="000E222A" w:rsidRPr="000979C9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979C9">
        <w:rPr>
          <w:sz w:val="24"/>
          <w:szCs w:val="24"/>
        </w:rPr>
        <w:t>Задание принял(а) к исполнению:  _____________</w:t>
      </w:r>
    </w:p>
    <w:p w:rsidR="000E222A" w:rsidRPr="000979C9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0979C9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0979C9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0979C9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0979C9">
        <w:rPr>
          <w:sz w:val="24"/>
          <w:szCs w:val="24"/>
        </w:rPr>
        <w:br w:type="page"/>
      </w:r>
      <w:r w:rsidRPr="000979C9">
        <w:rPr>
          <w:sz w:val="28"/>
          <w:szCs w:val="28"/>
        </w:rPr>
        <w:t>Приложение В</w:t>
      </w:r>
    </w:p>
    <w:p w:rsidR="000E222A" w:rsidRPr="000979C9" w:rsidRDefault="000E222A" w:rsidP="000E222A">
      <w:pPr>
        <w:jc w:val="center"/>
        <w:rPr>
          <w:bCs/>
          <w:sz w:val="28"/>
          <w:szCs w:val="28"/>
        </w:rPr>
      </w:pPr>
    </w:p>
    <w:p w:rsidR="000E222A" w:rsidRPr="000979C9" w:rsidRDefault="000E222A" w:rsidP="000E222A">
      <w:pPr>
        <w:jc w:val="center"/>
        <w:rPr>
          <w:bCs/>
          <w:sz w:val="28"/>
          <w:szCs w:val="28"/>
        </w:rPr>
      </w:pPr>
      <w:r w:rsidRPr="000979C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0979C9">
        <w:rPr>
          <w:sz w:val="28"/>
          <w:szCs w:val="28"/>
        </w:rPr>
        <w:br/>
        <w:t>«Омская гуманитарная академия»</w:t>
      </w:r>
    </w:p>
    <w:p w:rsidR="000E222A" w:rsidRPr="000979C9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0979C9" w:rsidRDefault="000E222A" w:rsidP="000E222A">
      <w:pPr>
        <w:rPr>
          <w:sz w:val="24"/>
          <w:szCs w:val="24"/>
        </w:rPr>
      </w:pPr>
    </w:p>
    <w:p w:rsidR="006322DE" w:rsidRPr="000979C9" w:rsidRDefault="006322DE" w:rsidP="006322DE">
      <w:pPr>
        <w:pStyle w:val="Default"/>
        <w:jc w:val="center"/>
        <w:rPr>
          <w:b/>
          <w:color w:val="auto"/>
        </w:rPr>
      </w:pPr>
      <w:r w:rsidRPr="000979C9">
        <w:rPr>
          <w:b/>
          <w:color w:val="auto"/>
        </w:rPr>
        <w:t>СОВМЕСТНЫЙ  РАБОЧИЙ ГРАФИК (ПЛАН) ПРАКТИЧЕСКОЙ ПОДГОТОВКИ</w:t>
      </w:r>
    </w:p>
    <w:p w:rsidR="000E222A" w:rsidRPr="000979C9" w:rsidRDefault="000E222A" w:rsidP="000E222A">
      <w:pPr>
        <w:pStyle w:val="Default"/>
        <w:jc w:val="center"/>
        <w:rPr>
          <w:color w:val="auto"/>
          <w:sz w:val="28"/>
          <w:szCs w:val="28"/>
        </w:rPr>
      </w:pPr>
      <w:r w:rsidRPr="000979C9">
        <w:rPr>
          <w:color w:val="auto"/>
          <w:sz w:val="28"/>
          <w:szCs w:val="28"/>
        </w:rPr>
        <w:t xml:space="preserve"> </w:t>
      </w:r>
    </w:p>
    <w:p w:rsidR="000E222A" w:rsidRPr="000979C9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0979C9">
        <w:rPr>
          <w:color w:val="auto"/>
          <w:sz w:val="28"/>
          <w:szCs w:val="28"/>
        </w:rPr>
        <w:t xml:space="preserve">__________________________________________________________________ </w:t>
      </w:r>
      <w:r w:rsidRPr="000979C9">
        <w:rPr>
          <w:color w:val="auto"/>
          <w:sz w:val="20"/>
          <w:szCs w:val="20"/>
        </w:rPr>
        <w:t xml:space="preserve">(Ф.И.О. обучающегося) </w:t>
      </w:r>
    </w:p>
    <w:p w:rsidR="000E222A" w:rsidRPr="000979C9" w:rsidRDefault="000E222A" w:rsidP="000E222A">
      <w:pPr>
        <w:pStyle w:val="Default"/>
        <w:jc w:val="both"/>
        <w:rPr>
          <w:color w:val="auto"/>
        </w:rPr>
      </w:pPr>
      <w:r w:rsidRPr="000979C9">
        <w:rPr>
          <w:color w:val="auto"/>
        </w:rPr>
        <w:t>Направление подготовки:______________________________________________________</w:t>
      </w:r>
    </w:p>
    <w:p w:rsidR="000E222A" w:rsidRPr="000979C9" w:rsidRDefault="000E222A" w:rsidP="000E222A">
      <w:pPr>
        <w:pStyle w:val="Default"/>
        <w:jc w:val="both"/>
        <w:rPr>
          <w:color w:val="auto"/>
        </w:rPr>
      </w:pPr>
      <w:r w:rsidRPr="000979C9">
        <w:rPr>
          <w:color w:val="auto"/>
        </w:rPr>
        <w:t xml:space="preserve">Направленность (профиль) программы __________________________________________ </w:t>
      </w:r>
    </w:p>
    <w:p w:rsidR="00863F40" w:rsidRPr="000979C9" w:rsidRDefault="00863F40" w:rsidP="00863F40">
      <w:pPr>
        <w:jc w:val="both"/>
        <w:rPr>
          <w:sz w:val="24"/>
          <w:szCs w:val="24"/>
        </w:rPr>
      </w:pPr>
      <w:r w:rsidRPr="000979C9">
        <w:rPr>
          <w:sz w:val="24"/>
          <w:szCs w:val="24"/>
        </w:rPr>
        <w:t>Вид практики: Производственная практика</w:t>
      </w:r>
    </w:p>
    <w:p w:rsidR="00863F40" w:rsidRPr="000979C9" w:rsidRDefault="00863F40" w:rsidP="00863F40">
      <w:pPr>
        <w:rPr>
          <w:sz w:val="24"/>
          <w:szCs w:val="24"/>
        </w:rPr>
      </w:pPr>
      <w:r w:rsidRPr="000979C9">
        <w:rPr>
          <w:sz w:val="24"/>
          <w:szCs w:val="24"/>
        </w:rPr>
        <w:t>Тип практики:  Научно-исследовательская работа</w:t>
      </w:r>
    </w:p>
    <w:p w:rsidR="000E222A" w:rsidRPr="000979C9" w:rsidRDefault="000E222A" w:rsidP="000E222A">
      <w:pPr>
        <w:rPr>
          <w:sz w:val="24"/>
          <w:szCs w:val="24"/>
        </w:rPr>
      </w:pPr>
    </w:p>
    <w:p w:rsidR="000E222A" w:rsidRPr="000979C9" w:rsidRDefault="000E222A" w:rsidP="000E222A">
      <w:pPr>
        <w:pStyle w:val="Default"/>
        <w:jc w:val="both"/>
        <w:rPr>
          <w:color w:val="auto"/>
        </w:rPr>
      </w:pPr>
      <w:r w:rsidRPr="000979C9">
        <w:rPr>
          <w:color w:val="auto"/>
        </w:rPr>
        <w:t>Руководитель практики от ОмГА ________________________________________________</w:t>
      </w:r>
    </w:p>
    <w:p w:rsidR="000E222A" w:rsidRPr="000979C9" w:rsidRDefault="000E222A" w:rsidP="000E222A">
      <w:pPr>
        <w:pStyle w:val="Default"/>
        <w:jc w:val="center"/>
        <w:rPr>
          <w:color w:val="auto"/>
        </w:rPr>
      </w:pPr>
      <w:r w:rsidRPr="000979C9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0979C9">
        <w:rPr>
          <w:color w:val="auto"/>
        </w:rPr>
        <w:t xml:space="preserve"> </w:t>
      </w:r>
    </w:p>
    <w:p w:rsidR="000E222A" w:rsidRPr="000979C9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0979C9">
        <w:rPr>
          <w:color w:val="auto"/>
        </w:rPr>
        <w:t>Наименование профильной организации _________________________________________</w:t>
      </w:r>
    </w:p>
    <w:p w:rsidR="000E222A" w:rsidRPr="000979C9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0979C9">
        <w:rPr>
          <w:color w:val="auto"/>
        </w:rPr>
        <w:t>____________________________________________________________________________</w:t>
      </w:r>
    </w:p>
    <w:p w:rsidR="000E222A" w:rsidRPr="000979C9" w:rsidRDefault="000E222A" w:rsidP="000E222A">
      <w:pPr>
        <w:pStyle w:val="Default"/>
        <w:jc w:val="both"/>
        <w:rPr>
          <w:color w:val="auto"/>
        </w:rPr>
      </w:pPr>
      <w:r w:rsidRPr="000979C9">
        <w:rPr>
          <w:color w:val="auto"/>
        </w:rPr>
        <w:t>Руководитель практики от профильной организации_________________________________</w:t>
      </w:r>
    </w:p>
    <w:p w:rsidR="000E222A" w:rsidRPr="000979C9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0979C9">
        <w:rPr>
          <w:color w:val="auto"/>
          <w:sz w:val="20"/>
          <w:szCs w:val="20"/>
        </w:rPr>
        <w:t xml:space="preserve">(должность Ф.И.О.) </w:t>
      </w:r>
    </w:p>
    <w:p w:rsidR="000E222A" w:rsidRPr="000979C9" w:rsidRDefault="000E222A" w:rsidP="000E222A">
      <w:pPr>
        <w:pStyle w:val="Default"/>
        <w:jc w:val="center"/>
        <w:rPr>
          <w:color w:val="auto"/>
        </w:rPr>
      </w:pPr>
      <w:r w:rsidRPr="000979C9">
        <w:rPr>
          <w:color w:val="auto"/>
        </w:rPr>
        <w:t>____________________________________________________________________________</w:t>
      </w:r>
    </w:p>
    <w:p w:rsidR="000E222A" w:rsidRPr="000979C9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0979C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 xml:space="preserve">Сроки </w:t>
            </w:r>
          </w:p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0979C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0979C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0979C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979C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979C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  <w:lang w:val="en-US"/>
              </w:rPr>
              <w:t>n</w:t>
            </w:r>
            <w:r w:rsidRPr="000979C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both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0979C9" w:rsidRDefault="000E222A" w:rsidP="000E222A">
      <w:pPr>
        <w:rPr>
          <w:sz w:val="28"/>
          <w:szCs w:val="28"/>
        </w:rPr>
      </w:pPr>
    </w:p>
    <w:p w:rsidR="000E222A" w:rsidRPr="000979C9" w:rsidRDefault="000E222A" w:rsidP="000E222A">
      <w:pPr>
        <w:rPr>
          <w:sz w:val="28"/>
          <w:szCs w:val="28"/>
        </w:rPr>
      </w:pPr>
    </w:p>
    <w:p w:rsidR="000E222A" w:rsidRPr="000979C9" w:rsidRDefault="000E222A" w:rsidP="000E222A">
      <w:pPr>
        <w:rPr>
          <w:sz w:val="24"/>
          <w:szCs w:val="24"/>
        </w:rPr>
      </w:pPr>
      <w:r w:rsidRPr="000979C9">
        <w:rPr>
          <w:sz w:val="24"/>
          <w:szCs w:val="24"/>
        </w:rPr>
        <w:t>Заведующий кафедрой ППиСР:</w:t>
      </w:r>
      <w:r w:rsidRPr="000979C9">
        <w:rPr>
          <w:sz w:val="24"/>
          <w:szCs w:val="24"/>
        </w:rPr>
        <w:tab/>
        <w:t>__________________ / ___________________</w:t>
      </w:r>
    </w:p>
    <w:p w:rsidR="000E222A" w:rsidRPr="000979C9" w:rsidRDefault="000E222A" w:rsidP="000E222A">
      <w:pPr>
        <w:ind w:left="3540" w:firstLine="708"/>
        <w:jc w:val="both"/>
      </w:pPr>
      <w:r w:rsidRPr="000979C9">
        <w:t>подпись</w:t>
      </w:r>
    </w:p>
    <w:p w:rsidR="000E222A" w:rsidRPr="000979C9" w:rsidRDefault="000E222A" w:rsidP="000E222A">
      <w:pPr>
        <w:rPr>
          <w:sz w:val="24"/>
          <w:szCs w:val="24"/>
        </w:rPr>
      </w:pPr>
      <w:r w:rsidRPr="000979C9">
        <w:rPr>
          <w:sz w:val="24"/>
          <w:szCs w:val="24"/>
        </w:rPr>
        <w:t>Руководитель практики от ОмГА</w:t>
      </w:r>
      <w:r w:rsidRPr="000979C9">
        <w:rPr>
          <w:sz w:val="24"/>
          <w:szCs w:val="24"/>
        </w:rPr>
        <w:tab/>
        <w:t>___________________ / ____________________</w:t>
      </w:r>
    </w:p>
    <w:p w:rsidR="000E222A" w:rsidRPr="000979C9" w:rsidRDefault="000E222A" w:rsidP="000E222A">
      <w:pPr>
        <w:ind w:left="3540" w:firstLine="708"/>
        <w:jc w:val="both"/>
      </w:pPr>
      <w:r w:rsidRPr="000979C9">
        <w:t>подпись</w:t>
      </w:r>
    </w:p>
    <w:p w:rsidR="000E222A" w:rsidRPr="000979C9" w:rsidRDefault="000E222A" w:rsidP="000E222A">
      <w:pPr>
        <w:jc w:val="both"/>
        <w:rPr>
          <w:sz w:val="24"/>
          <w:szCs w:val="24"/>
        </w:rPr>
      </w:pPr>
      <w:r w:rsidRPr="000979C9">
        <w:rPr>
          <w:sz w:val="24"/>
          <w:szCs w:val="24"/>
          <w:shd w:val="clear" w:color="auto" w:fill="FFFFFF"/>
        </w:rPr>
        <w:t>Р</w:t>
      </w:r>
      <w:r w:rsidRPr="000979C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0979C9" w:rsidRDefault="000E222A" w:rsidP="000E222A">
      <w:pPr>
        <w:ind w:left="5664"/>
        <w:jc w:val="both"/>
      </w:pPr>
      <w:r w:rsidRPr="000979C9">
        <w:t xml:space="preserve">      подпись</w:t>
      </w:r>
    </w:p>
    <w:p w:rsidR="000E222A" w:rsidRPr="000979C9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0979C9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0979C9">
        <w:rPr>
          <w:sz w:val="18"/>
          <w:szCs w:val="18"/>
        </w:rPr>
        <w:t>М.П.</w:t>
      </w:r>
    </w:p>
    <w:p w:rsidR="000E222A" w:rsidRPr="000979C9" w:rsidRDefault="000E222A" w:rsidP="000E222A">
      <w:pPr>
        <w:widowControl/>
        <w:autoSpaceDE/>
        <w:adjustRightInd/>
        <w:rPr>
          <w:sz w:val="28"/>
          <w:szCs w:val="28"/>
        </w:rPr>
      </w:pPr>
      <w:r w:rsidRPr="000979C9">
        <w:rPr>
          <w:sz w:val="28"/>
          <w:szCs w:val="28"/>
        </w:rPr>
        <w:br w:type="page"/>
      </w:r>
    </w:p>
    <w:p w:rsidR="000E222A" w:rsidRPr="000979C9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0979C9">
        <w:rPr>
          <w:sz w:val="28"/>
          <w:szCs w:val="28"/>
        </w:rPr>
        <w:t>Приложение Г</w:t>
      </w:r>
    </w:p>
    <w:p w:rsidR="000E222A" w:rsidRPr="000979C9" w:rsidRDefault="000E222A" w:rsidP="000E222A">
      <w:pPr>
        <w:jc w:val="center"/>
        <w:rPr>
          <w:b/>
          <w:sz w:val="24"/>
          <w:szCs w:val="24"/>
        </w:rPr>
      </w:pPr>
    </w:p>
    <w:p w:rsidR="006322DE" w:rsidRPr="000979C9" w:rsidRDefault="006322DE" w:rsidP="006322DE">
      <w:pPr>
        <w:jc w:val="center"/>
        <w:rPr>
          <w:b/>
          <w:sz w:val="24"/>
          <w:szCs w:val="24"/>
        </w:rPr>
      </w:pPr>
      <w:r w:rsidRPr="000979C9">
        <w:rPr>
          <w:b/>
          <w:sz w:val="24"/>
          <w:szCs w:val="24"/>
        </w:rPr>
        <w:t>ДНЕВНИК ПРАКТИЧЕСКОЙ ПОДГОТОВКИ</w:t>
      </w:r>
    </w:p>
    <w:p w:rsidR="000E222A" w:rsidRPr="000979C9" w:rsidRDefault="000E222A" w:rsidP="000E222A">
      <w:pPr>
        <w:jc w:val="center"/>
        <w:rPr>
          <w:b/>
          <w:sz w:val="24"/>
          <w:szCs w:val="24"/>
        </w:rPr>
      </w:pPr>
    </w:p>
    <w:p w:rsidR="000E222A" w:rsidRPr="000979C9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0979C9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Дата</w:t>
            </w:r>
          </w:p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0979C9" w:rsidRDefault="000E222A">
            <w:pPr>
              <w:jc w:val="center"/>
              <w:rPr>
                <w:sz w:val="24"/>
                <w:szCs w:val="24"/>
              </w:rPr>
            </w:pPr>
            <w:r w:rsidRPr="000979C9">
              <w:rPr>
                <w:sz w:val="24"/>
                <w:szCs w:val="24"/>
              </w:rPr>
              <w:t>о выполнении</w:t>
            </w: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  <w:tr w:rsidR="000E222A" w:rsidRPr="000979C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979C9" w:rsidRDefault="000E222A">
            <w:pPr>
              <w:jc w:val="center"/>
              <w:rPr>
                <w:lang w:val="en-US"/>
              </w:rPr>
            </w:pPr>
            <w:r w:rsidRPr="000979C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979C9" w:rsidRDefault="000E222A">
            <w:pPr>
              <w:jc w:val="center"/>
            </w:pPr>
          </w:p>
        </w:tc>
      </w:tr>
    </w:tbl>
    <w:p w:rsidR="000E222A" w:rsidRPr="000979C9" w:rsidRDefault="000E222A" w:rsidP="000E222A">
      <w:pPr>
        <w:jc w:val="center"/>
      </w:pPr>
    </w:p>
    <w:p w:rsidR="000E222A" w:rsidRPr="000979C9" w:rsidRDefault="000E222A" w:rsidP="000E222A">
      <w:pPr>
        <w:jc w:val="center"/>
      </w:pPr>
    </w:p>
    <w:p w:rsidR="000E222A" w:rsidRPr="000979C9" w:rsidRDefault="000E222A" w:rsidP="000E222A">
      <w:pPr>
        <w:jc w:val="right"/>
        <w:rPr>
          <w:sz w:val="24"/>
          <w:szCs w:val="24"/>
        </w:rPr>
      </w:pPr>
      <w:r w:rsidRPr="000979C9">
        <w:rPr>
          <w:sz w:val="24"/>
          <w:szCs w:val="24"/>
        </w:rPr>
        <w:t>Подпись обучающегося ___________</w:t>
      </w:r>
    </w:p>
    <w:p w:rsidR="000E222A" w:rsidRPr="000979C9" w:rsidRDefault="000E222A" w:rsidP="000E222A">
      <w:pPr>
        <w:rPr>
          <w:sz w:val="24"/>
          <w:szCs w:val="24"/>
        </w:rPr>
      </w:pPr>
      <w:r w:rsidRPr="000979C9">
        <w:rPr>
          <w:sz w:val="24"/>
          <w:szCs w:val="24"/>
          <w:shd w:val="clear" w:color="auto" w:fill="FFFFFF"/>
        </w:rPr>
        <w:t xml:space="preserve">                 Р</w:t>
      </w:r>
      <w:r w:rsidRPr="000979C9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0979C9" w:rsidRDefault="000E222A" w:rsidP="000E222A">
      <w:pPr>
        <w:jc w:val="center"/>
        <w:rPr>
          <w:sz w:val="28"/>
          <w:szCs w:val="28"/>
        </w:rPr>
      </w:pPr>
    </w:p>
    <w:p w:rsidR="000E222A" w:rsidRPr="000979C9" w:rsidRDefault="000E222A" w:rsidP="000E222A">
      <w:pPr>
        <w:widowControl/>
        <w:autoSpaceDE/>
        <w:adjustRightInd/>
        <w:rPr>
          <w:sz w:val="24"/>
          <w:szCs w:val="24"/>
        </w:rPr>
      </w:pPr>
      <w:r w:rsidRPr="000979C9">
        <w:rPr>
          <w:sz w:val="24"/>
          <w:szCs w:val="24"/>
        </w:rPr>
        <w:br w:type="page"/>
      </w:r>
    </w:p>
    <w:p w:rsidR="000E222A" w:rsidRPr="000979C9" w:rsidRDefault="000E222A" w:rsidP="000E222A">
      <w:pPr>
        <w:jc w:val="center"/>
        <w:rPr>
          <w:sz w:val="28"/>
          <w:szCs w:val="28"/>
        </w:rPr>
      </w:pPr>
      <w:r w:rsidRPr="000979C9">
        <w:rPr>
          <w:sz w:val="28"/>
          <w:szCs w:val="28"/>
        </w:rPr>
        <w:t>Приложение Д</w:t>
      </w:r>
    </w:p>
    <w:p w:rsidR="000E222A" w:rsidRPr="000979C9" w:rsidRDefault="000E222A" w:rsidP="000E222A">
      <w:pPr>
        <w:jc w:val="center"/>
        <w:rPr>
          <w:sz w:val="28"/>
          <w:szCs w:val="28"/>
        </w:rPr>
      </w:pPr>
    </w:p>
    <w:p w:rsidR="000E222A" w:rsidRPr="000979C9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0979C9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0979C9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0979C9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0979C9">
        <w:rPr>
          <w:sz w:val="24"/>
          <w:szCs w:val="24"/>
        </w:rPr>
        <w:br/>
      </w:r>
      <w:r w:rsidRPr="000979C9">
        <w:rPr>
          <w:sz w:val="24"/>
          <w:szCs w:val="24"/>
          <w:shd w:val="clear" w:color="auto" w:fill="FFFFFF"/>
        </w:rPr>
        <w:t xml:space="preserve">проходил(а) </w:t>
      </w:r>
      <w:r w:rsidR="00797C33">
        <w:rPr>
          <w:sz w:val="24"/>
          <w:szCs w:val="24"/>
          <w:shd w:val="clear" w:color="auto" w:fill="FFFFFF"/>
        </w:rPr>
        <w:t>производственную</w:t>
      </w:r>
      <w:r w:rsidRPr="000979C9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0979C9">
        <w:rPr>
          <w:sz w:val="24"/>
          <w:szCs w:val="24"/>
        </w:rPr>
        <w:br/>
      </w:r>
      <w:r w:rsidRPr="000979C9">
        <w:rPr>
          <w:shd w:val="clear" w:color="auto" w:fill="FFFFFF"/>
        </w:rPr>
        <w:t>(наименование организации, адрес)</w:t>
      </w:r>
      <w:r w:rsidRPr="000979C9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0979C9">
        <w:rPr>
          <w:sz w:val="24"/>
          <w:szCs w:val="24"/>
        </w:rPr>
        <w:br/>
      </w:r>
      <w:r w:rsidRPr="000979C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79C9">
        <w:rPr>
          <w:sz w:val="24"/>
          <w:szCs w:val="24"/>
        </w:rPr>
        <w:br/>
      </w:r>
      <w:r w:rsidRPr="000979C9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0979C9" w:rsidRDefault="000E222A" w:rsidP="000E222A">
      <w:pPr>
        <w:rPr>
          <w:sz w:val="24"/>
          <w:szCs w:val="24"/>
          <w:shd w:val="clear" w:color="auto" w:fill="FFFFFF"/>
        </w:rPr>
      </w:pPr>
      <w:r w:rsidRPr="000979C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0979C9">
        <w:rPr>
          <w:sz w:val="24"/>
          <w:szCs w:val="24"/>
        </w:rPr>
        <w:br/>
      </w:r>
    </w:p>
    <w:p w:rsidR="000E222A" w:rsidRPr="000979C9" w:rsidRDefault="000E222A" w:rsidP="000E222A">
      <w:pPr>
        <w:rPr>
          <w:sz w:val="24"/>
          <w:szCs w:val="24"/>
        </w:rPr>
      </w:pPr>
      <w:r w:rsidRPr="000979C9">
        <w:rPr>
          <w:sz w:val="24"/>
          <w:szCs w:val="24"/>
          <w:shd w:val="clear" w:color="auto" w:fill="FFFFFF"/>
        </w:rPr>
        <w:t>Р</w:t>
      </w:r>
      <w:r w:rsidRPr="000979C9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0979C9" w:rsidRDefault="000E222A" w:rsidP="000E222A">
      <w:pPr>
        <w:ind w:left="6372" w:firstLine="708"/>
        <w:jc w:val="both"/>
      </w:pPr>
      <w:r w:rsidRPr="000979C9">
        <w:t>подпись</w:t>
      </w:r>
    </w:p>
    <w:p w:rsidR="000E222A" w:rsidRPr="000979C9" w:rsidRDefault="000E222A" w:rsidP="000E222A">
      <w:pPr>
        <w:ind w:left="1416" w:firstLine="708"/>
        <w:jc w:val="both"/>
      </w:pPr>
    </w:p>
    <w:p w:rsidR="000E222A" w:rsidRPr="000979C9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0979C9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Default="00271695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Default="00797C33" w:rsidP="00D1424F">
      <w:pPr>
        <w:rPr>
          <w:b/>
          <w:sz w:val="24"/>
          <w:szCs w:val="24"/>
        </w:rPr>
      </w:pPr>
    </w:p>
    <w:p w:rsidR="00797C33" w:rsidRPr="00951EEF" w:rsidRDefault="00797C33" w:rsidP="00797C3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г.Омск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951EE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951EE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797C33" w:rsidRPr="00951EEF" w:rsidRDefault="00797C33" w:rsidP="00797C3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797C33" w:rsidRPr="00951EEF" w:rsidRDefault="00797C33" w:rsidP="00797C3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951EE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951EEF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797C33" w:rsidRPr="00951EEF" w:rsidRDefault="00797C33" w:rsidP="00797C3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797C33" w:rsidRPr="00951EEF" w:rsidRDefault="00797C33" w:rsidP="00797C3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97C33" w:rsidRPr="00951EEF" w:rsidRDefault="00797C33" w:rsidP="00797C3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97C33" w:rsidRPr="00951EEF" w:rsidRDefault="00797C33" w:rsidP="00797C33">
      <w:pPr>
        <w:widowControl/>
        <w:numPr>
          <w:ilvl w:val="0"/>
          <w:numId w:val="32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951EEF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797C33" w:rsidRPr="00951EEF" w:rsidRDefault="00797C33" w:rsidP="00797C33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7C33" w:rsidRPr="00951EEF" w:rsidTr="007D717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951EEF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51EEF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797C33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Адрес:________________________________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951EEF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951EEF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А.Э.Еремеев</w:t>
            </w:r>
          </w:p>
        </w:tc>
      </w:tr>
      <w:tr w:rsidR="00797C33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797C33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797C33" w:rsidRPr="00951EEF" w:rsidRDefault="00797C33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797C33" w:rsidRPr="00951EEF" w:rsidRDefault="00797C33" w:rsidP="00797C33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right"/>
        <w:rPr>
          <w:rFonts w:eastAsia="Times New Roman"/>
          <w:sz w:val="24"/>
          <w:szCs w:val="24"/>
        </w:rPr>
      </w:pPr>
      <w:r w:rsidRPr="00951EEF">
        <w:rPr>
          <w:sz w:val="24"/>
          <w:szCs w:val="24"/>
          <w:lang w:eastAsia="en-US"/>
        </w:rPr>
        <w:t>Приложение 1</w:t>
      </w: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к договору о практической </w:t>
      </w: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подготовке обучающихся</w:t>
      </w: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«___» _________20__ года №___</w:t>
      </w:r>
    </w:p>
    <w:p w:rsidR="00797C33" w:rsidRPr="00951EEF" w:rsidRDefault="00797C33" w:rsidP="00797C33">
      <w:pPr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образовательных программ,</w:t>
      </w:r>
    </w:p>
    <w:p w:rsidR="00797C33" w:rsidRPr="00951EEF" w:rsidRDefault="00797C33" w:rsidP="00797C33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при реализации которых организуется практическая подготовка</w:t>
      </w:r>
    </w:p>
    <w:p w:rsidR="00797C33" w:rsidRPr="00951EEF" w:rsidRDefault="00797C33" w:rsidP="00797C33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color w:val="FF0000"/>
          <w:sz w:val="24"/>
          <w:szCs w:val="24"/>
          <w:lang w:eastAsia="en-US"/>
        </w:rPr>
      </w:pPr>
      <w:r w:rsidRPr="00951EEF">
        <w:rPr>
          <w:color w:val="FF0000"/>
          <w:sz w:val="24"/>
          <w:szCs w:val="24"/>
          <w:lang w:eastAsia="en-US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830"/>
        <w:gridCol w:w="2844"/>
        <w:gridCol w:w="1551"/>
        <w:gridCol w:w="1771"/>
      </w:tblGrid>
      <w:tr w:rsidR="00797C33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Направление подготовки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Компоненты образовательных программ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Количество обучающихся, человек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Сроки организации практической подготовки</w:t>
            </w:r>
          </w:p>
        </w:tc>
      </w:tr>
      <w:tr w:rsidR="00797C33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33" w:rsidRPr="00951EEF" w:rsidRDefault="00797C33" w:rsidP="007D7174">
            <w:pPr>
              <w:rPr>
                <w:lang w:eastAsia="en-US"/>
              </w:rPr>
            </w:pPr>
            <w:r w:rsidRPr="00951EEF">
              <w:rPr>
                <w:rFonts w:eastAsia="Courier New"/>
                <w:lang w:eastAsia="en-US" w:bidi="ru-RU"/>
              </w:rPr>
              <w:t>44.04.01 Педагогическое образование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33" w:rsidRPr="00951EEF" w:rsidRDefault="00797C33" w:rsidP="007D7174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«</w:t>
            </w:r>
            <w:r w:rsidRPr="00951EEF">
              <w:rPr>
                <w:rFonts w:eastAsia="Courier New"/>
                <w:lang w:eastAsia="en-US" w:bidi="ru-RU"/>
              </w:rPr>
              <w:t>Школьная медиация в системе гражданско-правового образования</w:t>
            </w:r>
            <w:r w:rsidRPr="00951EEF">
              <w:rPr>
                <w:lang w:eastAsia="en-US"/>
              </w:rPr>
              <w:t xml:space="preserve">»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33" w:rsidRPr="00951EEF" w:rsidRDefault="00797C33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1. Проведение контрольного этапа опытной работы</w:t>
            </w:r>
          </w:p>
          <w:p w:rsidR="00797C33" w:rsidRPr="00951EEF" w:rsidRDefault="00797C33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2. Сравнительный анализ результатов констатирующего (диагностического) и контрольного этапов опытной работы</w:t>
            </w:r>
          </w:p>
          <w:p w:rsidR="00797C33" w:rsidRPr="00951EEF" w:rsidRDefault="00797C33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3. Интерпретация полученных результатов</w:t>
            </w:r>
          </w:p>
          <w:p w:rsidR="00797C33" w:rsidRPr="00951EEF" w:rsidRDefault="00797C33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4. Оформление текста выпускной квалификационной работы</w:t>
            </w:r>
          </w:p>
          <w:p w:rsidR="00797C33" w:rsidRPr="00951EEF" w:rsidRDefault="00797C33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5. Оформление приложений</w:t>
            </w:r>
          </w:p>
          <w:p w:rsidR="00797C33" w:rsidRPr="00951EEF" w:rsidRDefault="00797C33" w:rsidP="007D7174">
            <w:pPr>
              <w:widowControl/>
              <w:autoSpaceDE/>
              <w:autoSpaceDN/>
              <w:adjustRightInd/>
              <w:jc w:val="both"/>
              <w:rPr>
                <w:spacing w:val="-11"/>
                <w:lang w:eastAsia="en-US"/>
              </w:rPr>
            </w:pPr>
            <w:r w:rsidRPr="00951EEF">
              <w:rPr>
                <w:lang w:eastAsia="en-US"/>
              </w:rPr>
              <w:t>6. Составление аннотации ВКР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33" w:rsidRPr="00951EEF" w:rsidRDefault="00797C33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Не более 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33" w:rsidRPr="00951EEF" w:rsidRDefault="00797C33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В соответствии с календарным учебным графиком</w:t>
            </w:r>
          </w:p>
        </w:tc>
      </w:tr>
    </w:tbl>
    <w:p w:rsidR="00797C33" w:rsidRPr="00951EEF" w:rsidRDefault="00797C33" w:rsidP="00797C33">
      <w:pPr>
        <w:rPr>
          <w:sz w:val="18"/>
          <w:szCs w:val="18"/>
          <w:lang w:eastAsia="en-US"/>
        </w:rPr>
      </w:pPr>
      <w:r w:rsidRPr="00951EEF">
        <w:rPr>
          <w:sz w:val="18"/>
          <w:szCs w:val="18"/>
          <w:lang w:eastAsia="en-US"/>
        </w:rPr>
        <w:br w:type="page"/>
      </w:r>
    </w:p>
    <w:p w:rsidR="00797C33" w:rsidRPr="00951EEF" w:rsidRDefault="00797C33" w:rsidP="00797C33">
      <w:pPr>
        <w:ind w:firstLine="4536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ind w:firstLine="4536"/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Приложение 2 </w:t>
      </w:r>
    </w:p>
    <w:p w:rsidR="00797C33" w:rsidRPr="00951EEF" w:rsidRDefault="00797C33" w:rsidP="00797C33">
      <w:pPr>
        <w:ind w:left="4550" w:hanging="14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к Договору о практической подготовке обучающихся</w:t>
      </w:r>
    </w:p>
    <w:p w:rsidR="00797C33" w:rsidRPr="00951EEF" w:rsidRDefault="00797C33" w:rsidP="00797C33">
      <w:pPr>
        <w:ind w:firstLine="4536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«____» _________ 20____ г. № _____</w:t>
      </w:r>
    </w:p>
    <w:p w:rsidR="00797C33" w:rsidRPr="00951EEF" w:rsidRDefault="00797C33" w:rsidP="00797C33">
      <w:pPr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помещений для организации практической подготовки</w:t>
      </w:r>
    </w:p>
    <w:p w:rsidR="00797C33" w:rsidRPr="00951EEF" w:rsidRDefault="00797C33" w:rsidP="00797C33">
      <w:pPr>
        <w:jc w:val="center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797C33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Помещения </w:t>
            </w:r>
          </w:p>
        </w:tc>
      </w:tr>
      <w:tr w:rsidR="00797C33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 БОУ «Средняя общеобразовательная школа № 1» </w:t>
            </w:r>
          </w:p>
          <w:p w:rsidR="00797C33" w:rsidRPr="00951EEF" w:rsidRDefault="00797C33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color w:val="FF0000"/>
                <w:lang w:eastAsia="en-US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bCs/>
                <w:lang w:eastAsia="en-US"/>
              </w:rPr>
            </w:pPr>
            <w:r w:rsidRPr="00951EEF">
              <w:rPr>
                <w:bCs/>
                <w:lang w:eastAsia="en-US"/>
              </w:rPr>
              <w:t>Социально-психологическая служба школы</w:t>
            </w:r>
          </w:p>
          <w:p w:rsidR="00797C33" w:rsidRPr="00951EEF" w:rsidRDefault="00797C33" w:rsidP="007D7174">
            <w:pPr>
              <w:jc w:val="center"/>
              <w:rPr>
                <w:b/>
                <w:color w:val="FF0000"/>
                <w:lang w:eastAsia="en-US"/>
              </w:rPr>
            </w:pPr>
            <w:r w:rsidRPr="00951EEF">
              <w:rPr>
                <w:bCs/>
                <w:color w:val="FF0000"/>
                <w:lang w:eastAsia="en-US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C33" w:rsidRPr="00951EEF" w:rsidRDefault="00797C33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lang w:eastAsia="en-US"/>
              </w:rPr>
              <w:t xml:space="preserve"> </w:t>
            </w:r>
            <w:r w:rsidRPr="00951EEF">
              <w:rPr>
                <w:color w:val="FF0000"/>
                <w:lang w:eastAsia="en-US"/>
              </w:rPr>
              <w:t xml:space="preserve">644099, </w:t>
            </w:r>
            <w:r w:rsidRPr="00951EEF">
              <w:rPr>
                <w:bCs/>
                <w:color w:val="FF0000"/>
                <w:lang w:eastAsia="en-US"/>
              </w:rPr>
              <w:t>Омская</w:t>
            </w:r>
            <w:r w:rsidRPr="00951EEF">
              <w:rPr>
                <w:color w:val="FF0000"/>
                <w:lang w:eastAsia="en-US"/>
              </w:rPr>
              <w:t xml:space="preserve"> обл., г </w:t>
            </w:r>
            <w:r w:rsidRPr="00951EEF">
              <w:rPr>
                <w:bCs/>
                <w:color w:val="FF0000"/>
                <w:lang w:eastAsia="en-US"/>
              </w:rPr>
              <w:t>Омск</w:t>
            </w:r>
            <w:r w:rsidRPr="00951EEF">
              <w:rPr>
                <w:color w:val="FF0000"/>
                <w:lang w:eastAsia="en-US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Кабинет педагога-психолога</w:t>
            </w:r>
          </w:p>
          <w:p w:rsidR="00797C33" w:rsidRPr="00951EEF" w:rsidRDefault="00797C33" w:rsidP="007D7174">
            <w:pPr>
              <w:jc w:val="center"/>
              <w:rPr>
                <w:lang w:eastAsia="en-US"/>
              </w:rPr>
            </w:pPr>
          </w:p>
          <w:p w:rsidR="00797C33" w:rsidRPr="00951EEF" w:rsidRDefault="00797C33" w:rsidP="007D7174">
            <w:pPr>
              <w:rPr>
                <w:color w:val="FF0000"/>
                <w:lang w:eastAsia="en-US"/>
              </w:rPr>
            </w:pPr>
            <w:r w:rsidRPr="00951EEF">
              <w:rPr>
                <w:lang w:eastAsia="en-US"/>
              </w:rPr>
              <w:t xml:space="preserve">Оборудование: </w:t>
            </w:r>
            <w:r w:rsidRPr="00951EEF">
              <w:rPr>
                <w:color w:val="FF0000"/>
                <w:lang w:eastAsia="en-US"/>
              </w:rPr>
              <w:t>….(указать)</w:t>
            </w:r>
          </w:p>
          <w:p w:rsidR="00797C33" w:rsidRPr="00951EEF" w:rsidRDefault="00797C33" w:rsidP="007D7174">
            <w:pPr>
              <w:rPr>
                <w:color w:val="FF0000"/>
                <w:lang w:eastAsia="en-US"/>
              </w:rPr>
            </w:pPr>
          </w:p>
          <w:p w:rsidR="00797C33" w:rsidRPr="00951EEF" w:rsidRDefault="00797C33" w:rsidP="007D7174">
            <w:pPr>
              <w:rPr>
                <w:lang w:eastAsia="en-US"/>
              </w:rPr>
            </w:pPr>
            <w:r w:rsidRPr="00951EEF">
              <w:rPr>
                <w:lang w:eastAsia="en-US"/>
              </w:rPr>
              <w:t>Программное обеспечение</w:t>
            </w:r>
            <w:r w:rsidRPr="00951EEF">
              <w:rPr>
                <w:color w:val="FF0000"/>
                <w:lang w:eastAsia="en-US"/>
              </w:rPr>
              <w:t>: …(указать)</w:t>
            </w:r>
          </w:p>
        </w:tc>
      </w:tr>
    </w:tbl>
    <w:p w:rsidR="00797C33" w:rsidRPr="00951EEF" w:rsidRDefault="00797C33" w:rsidP="00797C33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797C33" w:rsidRPr="00951EEF" w:rsidRDefault="00797C33" w:rsidP="00797C33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br w:type="page"/>
      </w:r>
    </w:p>
    <w:p w:rsidR="00797C33" w:rsidRPr="00951EEF" w:rsidRDefault="00797C33" w:rsidP="00797C33">
      <w:pPr>
        <w:widowControl/>
        <w:autoSpaceDE/>
        <w:autoSpaceDN/>
        <w:adjustRightInd/>
        <w:ind w:left="4100" w:firstLine="720"/>
        <w:jc w:val="right"/>
        <w:rPr>
          <w:bCs/>
          <w:sz w:val="28"/>
          <w:szCs w:val="28"/>
          <w:lang w:eastAsia="en-US"/>
        </w:rPr>
      </w:pPr>
      <w:r w:rsidRPr="00951EEF">
        <w:rPr>
          <w:bCs/>
          <w:sz w:val="28"/>
          <w:szCs w:val="28"/>
          <w:lang w:eastAsia="en-US"/>
        </w:rPr>
        <w:t xml:space="preserve"> Приложение Ж</w:t>
      </w:r>
    </w:p>
    <w:p w:rsidR="00797C33" w:rsidRPr="00951EEF" w:rsidRDefault="00797C33" w:rsidP="00797C3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sz w:val="28"/>
          <w:szCs w:val="28"/>
          <w:lang w:eastAsia="en-US"/>
        </w:rPr>
      </w:pPr>
      <w:r w:rsidRPr="00951EEF">
        <w:rPr>
          <w:rFonts w:eastAsia="Times New Roman"/>
          <w:i/>
          <w:sz w:val="28"/>
          <w:szCs w:val="28"/>
          <w:lang w:eastAsia="en-US"/>
        </w:rPr>
        <w:t xml:space="preserve">Образец заявления для прохождения производственной практики  </w:t>
      </w:r>
    </w:p>
    <w:p w:rsidR="00797C33" w:rsidRPr="00951EEF" w:rsidRDefault="00797C33" w:rsidP="00797C33">
      <w:pPr>
        <w:widowControl/>
        <w:autoSpaceDE/>
        <w:autoSpaceDN/>
        <w:adjustRightInd/>
        <w:spacing w:after="200" w:line="276" w:lineRule="auto"/>
        <w:ind w:left="4100" w:firstLine="720"/>
        <w:jc w:val="right"/>
        <w:rPr>
          <w:rFonts w:eastAsia="Times New Roman"/>
          <w:b/>
          <w:bCs/>
          <w:sz w:val="24"/>
          <w:szCs w:val="24"/>
          <w:lang w:eastAsia="en-US"/>
        </w:rPr>
      </w:pP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ЗАЯВЛЕНИЕ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 о практической подготовке обучающихся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 xml:space="preserve">Прошу направить для прохождения программы в форме практической подготовки при реализации </w:t>
      </w:r>
      <w:r w:rsidRPr="00951EEF">
        <w:rPr>
          <w:bCs/>
          <w:sz w:val="28"/>
          <w:szCs w:val="28"/>
          <w:lang w:eastAsia="en-US"/>
        </w:rPr>
        <w:t>производственной практики (</w:t>
      </w:r>
      <w:r>
        <w:rPr>
          <w:bCs/>
          <w:sz w:val="28"/>
          <w:szCs w:val="28"/>
          <w:lang w:eastAsia="en-US"/>
        </w:rPr>
        <w:t>научно-исследовательская работа</w:t>
      </w:r>
      <w:r w:rsidRPr="00951EEF">
        <w:rPr>
          <w:bCs/>
          <w:sz w:val="28"/>
          <w:szCs w:val="28"/>
          <w:lang w:eastAsia="en-US"/>
        </w:rPr>
        <w:t>)</w:t>
      </w:r>
      <w:r w:rsidRPr="00951EEF">
        <w:rPr>
          <w:rFonts w:eastAsia="Times New Roman"/>
          <w:sz w:val="28"/>
          <w:szCs w:val="28"/>
          <w:lang w:eastAsia="en-US"/>
        </w:rPr>
        <w:t xml:space="preserve"> в ___________________________________________________________________________________________________________________________________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  <w:r w:rsidRPr="00951EEF">
        <w:rPr>
          <w:rFonts w:eastAsia="Times New Roman"/>
          <w:color w:val="FF0000"/>
          <w:lang w:eastAsia="en-US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  <w:r w:rsidRPr="00951EEF">
        <w:rPr>
          <w:rFonts w:eastAsia="Times New Roman"/>
          <w:color w:val="FF0000"/>
          <w:lang w:eastAsia="en-US"/>
        </w:rPr>
        <w:t>Для обучающихся, проходящих практику в г. Омск, согласие не требуется .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Контактная информация:_______ _____________________________________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и назначить руководителем практики от ОмГА: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преподавателя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Руководителем практики от профильной организации: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руководителя практики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Обучающийся _______</w:t>
      </w: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</w:t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  <w:t xml:space="preserve">                         ___________</w:t>
      </w:r>
    </w:p>
    <w:p w:rsidR="00797C33" w:rsidRPr="00951EEF" w:rsidRDefault="00797C33" w:rsidP="00797C33">
      <w:pPr>
        <w:widowControl/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Ф.И.О. (полностью) 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(подпись)</w:t>
      </w:r>
    </w:p>
    <w:p w:rsidR="00797C33" w:rsidRPr="00951EEF" w:rsidRDefault="00797C33" w:rsidP="00797C33">
      <w:pPr>
        <w:widowControl/>
        <w:rPr>
          <w:rFonts w:eastAsia="Times New Roman"/>
          <w:sz w:val="24"/>
          <w:szCs w:val="24"/>
          <w:lang w:eastAsia="en-US"/>
        </w:rPr>
      </w:pP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Руководитель практики</w:t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                                                                              </w:t>
      </w:r>
      <w:r w:rsidRPr="00951EEF">
        <w:rPr>
          <w:rFonts w:eastAsia="Times New Roman"/>
          <w:sz w:val="28"/>
          <w:szCs w:val="28"/>
          <w:lang w:eastAsia="en-US"/>
        </w:rPr>
        <w:t>___________</w:t>
      </w:r>
    </w:p>
    <w:p w:rsidR="00797C33" w:rsidRPr="00951EEF" w:rsidRDefault="00797C33" w:rsidP="00797C3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 преподавателя)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(подпись)</w:t>
      </w:r>
    </w:p>
    <w:p w:rsidR="00797C33" w:rsidRPr="00951EEF" w:rsidRDefault="00797C33" w:rsidP="00797C33">
      <w:pPr>
        <w:widowControl/>
        <w:rPr>
          <w:rFonts w:eastAsia="Times New Roman"/>
          <w:sz w:val="24"/>
          <w:szCs w:val="24"/>
          <w:lang w:eastAsia="en-US"/>
        </w:rPr>
      </w:pPr>
    </w:p>
    <w:p w:rsidR="00797C33" w:rsidRPr="00951EEF" w:rsidRDefault="00797C33" w:rsidP="00797C33">
      <w:pPr>
        <w:widowControl/>
        <w:rPr>
          <w:rFonts w:eastAsia="Times New Roman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Зав. кафедрой</w:t>
      </w:r>
    </w:p>
    <w:p w:rsidR="00797C33" w:rsidRPr="00951EEF" w:rsidRDefault="00797C33" w:rsidP="00797C33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 xml:space="preserve">                                                       ___________</w:t>
      </w:r>
    </w:p>
    <w:p w:rsidR="00797C33" w:rsidRPr="00951EEF" w:rsidRDefault="00797C33" w:rsidP="00797C3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                                     (подпись)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</w:t>
      </w:r>
    </w:p>
    <w:p w:rsidR="00797C33" w:rsidRPr="00951EEF" w:rsidRDefault="00797C33" w:rsidP="00797C33">
      <w:pPr>
        <w:widowControl/>
        <w:tabs>
          <w:tab w:val="left" w:pos="4680"/>
          <w:tab w:val="left" w:pos="5040"/>
        </w:tabs>
        <w:rPr>
          <w:rFonts w:eastAsia="Times New Roman"/>
          <w:sz w:val="24"/>
          <w:szCs w:val="24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дата </w:t>
      </w:r>
    </w:p>
    <w:p w:rsidR="00797C33" w:rsidRPr="00951EEF" w:rsidRDefault="00797C33" w:rsidP="00797C33">
      <w:pPr>
        <w:widowControl/>
        <w:autoSpaceDE/>
        <w:autoSpaceDN/>
        <w:adjustRightInd/>
        <w:jc w:val="both"/>
        <w:rPr>
          <w:rFonts w:ascii="Calibri" w:hAnsi="Calibri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(</w:t>
      </w:r>
      <w:r w:rsidRPr="00951EEF">
        <w:rPr>
          <w:rFonts w:eastAsia="Times New Roman"/>
          <w:color w:val="FF0000"/>
          <w:sz w:val="22"/>
          <w:szCs w:val="22"/>
          <w:lang w:eastAsia="en-US"/>
        </w:rPr>
        <w:t>за 14 дней до прохождения практики</w:t>
      </w:r>
      <w:r w:rsidRPr="00951EEF">
        <w:rPr>
          <w:rFonts w:eastAsia="Times New Roman"/>
          <w:sz w:val="22"/>
          <w:szCs w:val="22"/>
          <w:lang w:eastAsia="en-US"/>
        </w:rPr>
        <w:t>)</w:t>
      </w:r>
    </w:p>
    <w:p w:rsidR="00797C33" w:rsidRPr="00794709" w:rsidRDefault="00797C33" w:rsidP="00797C33">
      <w:pPr>
        <w:rPr>
          <w:b/>
          <w:sz w:val="24"/>
          <w:szCs w:val="24"/>
        </w:rPr>
      </w:pPr>
    </w:p>
    <w:p w:rsidR="00797C33" w:rsidRPr="00794709" w:rsidRDefault="00797C33" w:rsidP="00D1424F">
      <w:pPr>
        <w:rPr>
          <w:b/>
          <w:sz w:val="24"/>
          <w:szCs w:val="24"/>
        </w:rPr>
      </w:pPr>
    </w:p>
    <w:sectPr w:rsidR="00797C33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9D3" w:rsidRDefault="00BF79D3" w:rsidP="00160BC1">
      <w:r>
        <w:separator/>
      </w:r>
    </w:p>
  </w:endnote>
  <w:endnote w:type="continuationSeparator" w:id="0">
    <w:p w:rsidR="00BF79D3" w:rsidRDefault="00BF79D3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9D3" w:rsidRDefault="00BF79D3" w:rsidP="00160BC1">
      <w:r>
        <w:separator/>
      </w:r>
    </w:p>
  </w:footnote>
  <w:footnote w:type="continuationSeparator" w:id="0">
    <w:p w:rsidR="00BF79D3" w:rsidRDefault="00BF79D3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012E"/>
    <w:multiLevelType w:val="hybridMultilevel"/>
    <w:tmpl w:val="FC48D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DF31417"/>
    <w:multiLevelType w:val="hybridMultilevel"/>
    <w:tmpl w:val="9546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3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12"/>
  </w:num>
  <w:num w:numId="15">
    <w:abstractNumId w:val="18"/>
  </w:num>
  <w:num w:numId="16">
    <w:abstractNumId w:val="10"/>
  </w:num>
  <w:num w:numId="17">
    <w:abstractNumId w:val="20"/>
  </w:num>
  <w:num w:numId="18">
    <w:abstractNumId w:val="6"/>
  </w:num>
  <w:num w:numId="19">
    <w:abstractNumId w:val="15"/>
  </w:num>
  <w:num w:numId="20">
    <w:abstractNumId w:val="22"/>
  </w:num>
  <w:num w:numId="21">
    <w:abstractNumId w:val="19"/>
  </w:num>
  <w:num w:numId="22">
    <w:abstractNumId w:val="5"/>
  </w:num>
  <w:num w:numId="23">
    <w:abstractNumId w:val="2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0786D"/>
    <w:rsid w:val="000120DD"/>
    <w:rsid w:val="00016E50"/>
    <w:rsid w:val="000241A1"/>
    <w:rsid w:val="00025D25"/>
    <w:rsid w:val="00027D2C"/>
    <w:rsid w:val="00027E5B"/>
    <w:rsid w:val="00037461"/>
    <w:rsid w:val="0004381B"/>
    <w:rsid w:val="00051AEE"/>
    <w:rsid w:val="000540B6"/>
    <w:rsid w:val="000555FD"/>
    <w:rsid w:val="00055D12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944CB"/>
    <w:rsid w:val="000979C9"/>
    <w:rsid w:val="000A0E0E"/>
    <w:rsid w:val="000A41E4"/>
    <w:rsid w:val="000A4E0D"/>
    <w:rsid w:val="000A4FAC"/>
    <w:rsid w:val="000A7253"/>
    <w:rsid w:val="000B1331"/>
    <w:rsid w:val="000B7795"/>
    <w:rsid w:val="000B77A5"/>
    <w:rsid w:val="000C4546"/>
    <w:rsid w:val="000D07C6"/>
    <w:rsid w:val="000D0D09"/>
    <w:rsid w:val="000D17E7"/>
    <w:rsid w:val="000D4429"/>
    <w:rsid w:val="000D6DE5"/>
    <w:rsid w:val="000E0A09"/>
    <w:rsid w:val="000E222A"/>
    <w:rsid w:val="000E37E9"/>
    <w:rsid w:val="000E3927"/>
    <w:rsid w:val="000F0F77"/>
    <w:rsid w:val="000F11CF"/>
    <w:rsid w:val="000F6880"/>
    <w:rsid w:val="000F79E7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74524"/>
    <w:rsid w:val="00181AAB"/>
    <w:rsid w:val="001828CF"/>
    <w:rsid w:val="00184F65"/>
    <w:rsid w:val="001871AA"/>
    <w:rsid w:val="00191DAA"/>
    <w:rsid w:val="00194E16"/>
    <w:rsid w:val="001972AD"/>
    <w:rsid w:val="001A6533"/>
    <w:rsid w:val="001B0D1A"/>
    <w:rsid w:val="001B28E9"/>
    <w:rsid w:val="001C4FED"/>
    <w:rsid w:val="001C6305"/>
    <w:rsid w:val="001C733B"/>
    <w:rsid w:val="001D1168"/>
    <w:rsid w:val="001D3924"/>
    <w:rsid w:val="001E1E53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2FDF"/>
    <w:rsid w:val="00236285"/>
    <w:rsid w:val="0023693F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D6C06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2455B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3BAE"/>
    <w:rsid w:val="003B7F71"/>
    <w:rsid w:val="003C18B6"/>
    <w:rsid w:val="003C423B"/>
    <w:rsid w:val="003C4D64"/>
    <w:rsid w:val="003E06C2"/>
    <w:rsid w:val="003F148D"/>
    <w:rsid w:val="003F3CD1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1222"/>
    <w:rsid w:val="00412C2D"/>
    <w:rsid w:val="00413037"/>
    <w:rsid w:val="00413777"/>
    <w:rsid w:val="00416A33"/>
    <w:rsid w:val="00435249"/>
    <w:rsid w:val="004415D3"/>
    <w:rsid w:val="0044223A"/>
    <w:rsid w:val="00445071"/>
    <w:rsid w:val="00447EBB"/>
    <w:rsid w:val="00450400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5CD4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07AE"/>
    <w:rsid w:val="005D206B"/>
    <w:rsid w:val="005D720F"/>
    <w:rsid w:val="005D728C"/>
    <w:rsid w:val="005E0592"/>
    <w:rsid w:val="005E071C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22DE"/>
    <w:rsid w:val="006353E7"/>
    <w:rsid w:val="0064237C"/>
    <w:rsid w:val="00642A2F"/>
    <w:rsid w:val="006439F4"/>
    <w:rsid w:val="0064558D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20D5"/>
    <w:rsid w:val="00793E1B"/>
    <w:rsid w:val="00793F01"/>
    <w:rsid w:val="00794709"/>
    <w:rsid w:val="00794CFE"/>
    <w:rsid w:val="0079632F"/>
    <w:rsid w:val="00797C33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F67"/>
    <w:rsid w:val="00827C55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3F40"/>
    <w:rsid w:val="00864F9B"/>
    <w:rsid w:val="0086651C"/>
    <w:rsid w:val="00866826"/>
    <w:rsid w:val="00870360"/>
    <w:rsid w:val="00881C15"/>
    <w:rsid w:val="0088272E"/>
    <w:rsid w:val="0088706A"/>
    <w:rsid w:val="00897DFB"/>
    <w:rsid w:val="008A6809"/>
    <w:rsid w:val="008B6331"/>
    <w:rsid w:val="008C28BE"/>
    <w:rsid w:val="008C2E31"/>
    <w:rsid w:val="008D1051"/>
    <w:rsid w:val="008D1AA2"/>
    <w:rsid w:val="008D239D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8F5CD3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62583"/>
    <w:rsid w:val="00963F53"/>
    <w:rsid w:val="00965998"/>
    <w:rsid w:val="009754DA"/>
    <w:rsid w:val="00992EFC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74FA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210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128AC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BF79D3"/>
    <w:rsid w:val="00C02802"/>
    <w:rsid w:val="00C0763D"/>
    <w:rsid w:val="00C1245E"/>
    <w:rsid w:val="00C176A9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32F2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37284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1D85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A525D"/>
    <w:rsid w:val="00DB08E2"/>
    <w:rsid w:val="00DB0A35"/>
    <w:rsid w:val="00DB228F"/>
    <w:rsid w:val="00DB3BBE"/>
    <w:rsid w:val="00DC0F91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7ED6"/>
    <w:rsid w:val="00E02CDE"/>
    <w:rsid w:val="00E03F9D"/>
    <w:rsid w:val="00E07941"/>
    <w:rsid w:val="00E11452"/>
    <w:rsid w:val="00E154FC"/>
    <w:rsid w:val="00E1666E"/>
    <w:rsid w:val="00E24A2F"/>
    <w:rsid w:val="00E2663C"/>
    <w:rsid w:val="00E3298A"/>
    <w:rsid w:val="00E3409E"/>
    <w:rsid w:val="00E375BB"/>
    <w:rsid w:val="00E377F5"/>
    <w:rsid w:val="00E42AED"/>
    <w:rsid w:val="00E4451A"/>
    <w:rsid w:val="00E45867"/>
    <w:rsid w:val="00E47037"/>
    <w:rsid w:val="00E50ABE"/>
    <w:rsid w:val="00E52345"/>
    <w:rsid w:val="00E54A36"/>
    <w:rsid w:val="00E64868"/>
    <w:rsid w:val="00E72419"/>
    <w:rsid w:val="00E72975"/>
    <w:rsid w:val="00E7465A"/>
    <w:rsid w:val="00E7587A"/>
    <w:rsid w:val="00E8476D"/>
    <w:rsid w:val="00E902D0"/>
    <w:rsid w:val="00E9119D"/>
    <w:rsid w:val="00E92238"/>
    <w:rsid w:val="00E969A6"/>
    <w:rsid w:val="00EA206F"/>
    <w:rsid w:val="00EA21B1"/>
    <w:rsid w:val="00EA3690"/>
    <w:rsid w:val="00EB552D"/>
    <w:rsid w:val="00EC19B3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2ECE"/>
    <w:rsid w:val="00F239D1"/>
    <w:rsid w:val="00F2411E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548A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DD21EBF1-0777-4980-BFC6-54057B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uiPriority w:val="99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1">
    <w:name w:val="Основной текст с отступом Знак"/>
    <w:basedOn w:val="a1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1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0B77A5"/>
    <w:rPr>
      <w:color w:val="605E5C"/>
      <w:shd w:val="clear" w:color="auto" w:fill="E1DFDD"/>
    </w:rPr>
  </w:style>
  <w:style w:type="character" w:styleId="af7">
    <w:name w:val="Unresolved Mention"/>
    <w:basedOn w:val="a1"/>
    <w:uiPriority w:val="99"/>
    <w:semiHidden/>
    <w:unhideWhenUsed/>
    <w:rsid w:val="0032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7174.html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269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545.html&#160;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68456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049.html&#160;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25A1-597D-452F-BBF2-D7333AF1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8818</Words>
  <Characters>50268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58969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2020-01-16T09:15:00Z</cp:lastPrinted>
  <dcterms:created xsi:type="dcterms:W3CDTF">2022-03-26T07:50:00Z</dcterms:created>
  <dcterms:modified xsi:type="dcterms:W3CDTF">2022-11-14T02:11:00Z</dcterms:modified>
</cp:coreProperties>
</file>